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31" w:rsidRPr="003F7731" w:rsidRDefault="003F7731" w:rsidP="003F77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bookmarkStart w:id="0" w:name="_Hlk77669539"/>
      <w:r w:rsidRPr="003F773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Vyjadrenie k medializovaným informáciám o Termálnom kúpalisku Podhájska</w:t>
      </w:r>
      <w:bookmarkEnd w:id="0"/>
    </w:p>
    <w:p w:rsidR="003F7731" w:rsidRPr="003F7731" w:rsidRDefault="003F7731" w:rsidP="003F7731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</w:p>
    <w:p w:rsidR="003F7731" w:rsidRPr="003F7731" w:rsidRDefault="003F7731" w:rsidP="003F773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color w:val="000000"/>
        </w:rPr>
        <w:t> </w:t>
      </w:r>
    </w:p>
    <w:p w:rsidR="003F7731" w:rsidRPr="003F7731" w:rsidRDefault="003F7731" w:rsidP="003F773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b/>
          <w:bCs/>
          <w:color w:val="000000"/>
        </w:rPr>
        <w:t xml:space="preserve">Ubezpečujeme verejnosť, že regionálne úrady verejného zdravotníctva (RÚVZ) pravidelne vykonávajú na kúpaliskách štátny zdravotný dozor a pri kontrolách sa striktne riadia platnou legislatívou, ktorá stanovuje parametre kvality vody vhodnej na kúpanie. Ubezpečujeme tiež, že RÚVZ povoľujú prevádzku iba tých kúpalísk, ktoré tieto parametre kvality vody spĺňajú. </w:t>
      </w:r>
      <w:r w:rsidRPr="003F7731">
        <w:rPr>
          <w:rFonts w:ascii="Calibri" w:eastAsia="Times New Roman" w:hAnsi="Calibri" w:cs="Calibri"/>
          <w:color w:val="000000"/>
        </w:rPr>
        <w:t>Legislatíva okrem</w:t>
      </w:r>
      <w:r w:rsidRPr="003F773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F7731">
        <w:rPr>
          <w:rFonts w:ascii="Calibri" w:eastAsia="Times New Roman" w:hAnsi="Calibri" w:cs="Calibri"/>
          <w:color w:val="000000"/>
        </w:rPr>
        <w:t xml:space="preserve">rozsahu a frekvencie vyšetrenia kvality vody, limitných hodnôt ukazovateľov kvality vody stanovuje i požiadavky na vybavenie a  prevádzku prírodných kúpalísk, </w:t>
      </w:r>
      <w:proofErr w:type="spellStart"/>
      <w:r w:rsidRPr="003F7731">
        <w:rPr>
          <w:rFonts w:ascii="Calibri" w:eastAsia="Times New Roman" w:hAnsi="Calibri" w:cs="Calibri"/>
          <w:color w:val="000000"/>
        </w:rPr>
        <w:t>biokúpalísk</w:t>
      </w:r>
      <w:proofErr w:type="spellEnd"/>
      <w:r w:rsidRPr="003F7731">
        <w:rPr>
          <w:rFonts w:ascii="Calibri" w:eastAsia="Times New Roman" w:hAnsi="Calibri" w:cs="Calibri"/>
          <w:color w:val="000000"/>
        </w:rPr>
        <w:t xml:space="preserve"> a krytých a nekrytých umelých kúpalísk, ktoré je povinný prevádzkovateľ zabezpečiť.</w:t>
      </w:r>
    </w:p>
    <w:p w:rsidR="003F7731" w:rsidRPr="003F7731" w:rsidRDefault="003F7731" w:rsidP="003F773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color w:val="000000"/>
          <w:sz w:val="20"/>
          <w:szCs w:val="20"/>
          <w:lang w:eastAsia="sk-SK"/>
        </w:rPr>
        <w:t> </w:t>
      </w:r>
    </w:p>
    <w:p w:rsidR="003F7731" w:rsidRPr="003F7731" w:rsidRDefault="003F7731" w:rsidP="003F773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b/>
          <w:bCs/>
          <w:color w:val="000000"/>
        </w:rPr>
        <w:t>V súvislosti s medializovanou témou rádioaktívnych prvkov v termálnych vodách si dovoľujeme konštatovať</w:t>
      </w:r>
      <w:r w:rsidRPr="003F7731">
        <w:rPr>
          <w:rFonts w:ascii="Calibri" w:eastAsia="Times New Roman" w:hAnsi="Calibri" w:cs="Calibri"/>
          <w:color w:val="000000"/>
        </w:rPr>
        <w:t>, že ich prítomnosť v termálnych vodách je prirodzená a závisí od geologického podložia, z ktorého sa termálna voda získava. Zároveň si dovoľujeme uviesť, že v spojitosti s geotermálnou vodou sa informovalo o rádiologických ukazovateľoch, ktoré sú definované pre pitnú vodu, prírodnú minerálnu vodu alebo pramenitú vodu určenú na ľudskú spotrebu (</w:t>
      </w:r>
      <w:proofErr w:type="spellStart"/>
      <w:r w:rsidRPr="003F7731">
        <w:rPr>
          <w:rFonts w:ascii="Calibri" w:eastAsia="Times New Roman" w:hAnsi="Calibri" w:cs="Calibri"/>
          <w:color w:val="000000"/>
        </w:rPr>
        <w:t>ingescia</w:t>
      </w:r>
      <w:proofErr w:type="spellEnd"/>
      <w:r w:rsidRPr="003F7731">
        <w:rPr>
          <w:rFonts w:ascii="Calibri" w:eastAsia="Times New Roman" w:hAnsi="Calibri" w:cs="Calibri"/>
          <w:color w:val="000000"/>
        </w:rPr>
        <w:t>). Tieto rádiologické ukazovatele nie sú definované pre podzemnú geotermálnu vodu a je potrebné to pri interpretácii týchto ukazovateľov zohľadniť, aby nedošlo k nesprávnej interpretácii výsledkov stanovenia.</w:t>
      </w:r>
    </w:p>
    <w:p w:rsidR="003F7731" w:rsidRPr="003F7731" w:rsidRDefault="003F7731" w:rsidP="003F773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color w:val="000000"/>
        </w:rPr>
        <w:t>Chceli by sme upokojiť verejnosť a uviesť, že ani v prípade pobytu ľudí v termálnom kúpalisku a náhodného požitia termálnej vody z kúpaliska z uvedeného vrtu sa nepredpokladá ohrozenie ich zdravia.</w:t>
      </w:r>
    </w:p>
    <w:p w:rsidR="003F7731" w:rsidRPr="003F7731" w:rsidRDefault="003F7731" w:rsidP="003F773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color w:val="000000"/>
        </w:rPr>
        <w:t> </w:t>
      </w:r>
    </w:p>
    <w:p w:rsidR="003F7731" w:rsidRPr="003F7731" w:rsidRDefault="003F7731" w:rsidP="003F7731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F7731">
        <w:rPr>
          <w:rFonts w:ascii="Calibri" w:eastAsia="Times New Roman" w:hAnsi="Calibri" w:cs="Calibri"/>
          <w:color w:val="000000"/>
        </w:rPr>
        <w:t>Päť bazénov napĺňaných termálnou vodou na termálnom kúpalisku Podhájska nie je v tomto roku v prevádzke. Návštevníci neprichádzajú do kontaktu s vodou z termálneho vrtu. V prevádzke je len 7 bazénov, ktoré sú plnené vodou z iných vodných zdrojov. Ide o relaxačný bazén, bazén s vlnobitím, detský antikorový bazén, zážitkový bazén, detský bazén pri toboganoch, tobogany a krytý bazén. Kvalita vody na kúpanie v týchto bazénoch je v rámci platnej legislatívy vyhovujúca. Miestne príslušný regionálny úrad verejného zdravotníctva pravidelne vykonáva na kúpalisku štátny zdravotný dozor.</w:t>
      </w:r>
    </w:p>
    <w:p w:rsidR="008C0D43" w:rsidRDefault="008C0D43">
      <w:bookmarkStart w:id="1" w:name="_GoBack"/>
      <w:bookmarkEnd w:id="1"/>
    </w:p>
    <w:sectPr w:rsidR="008C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3F"/>
    <w:rsid w:val="003F7731"/>
    <w:rsid w:val="008C0D43"/>
    <w:rsid w:val="009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D797-AE85-42FB-830F-D73D53FB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731"/>
    <w:pPr>
      <w:spacing w:after="0" w:line="240" w:lineRule="auto"/>
      <w:ind w:left="720"/>
      <w:contextualSpacing/>
    </w:pPr>
    <w:rPr>
      <w:rFonts w:ascii="Calibri" w:eastAsia="Times New Roman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</cp:revision>
  <dcterms:created xsi:type="dcterms:W3CDTF">2021-07-21T06:10:00Z</dcterms:created>
  <dcterms:modified xsi:type="dcterms:W3CDTF">2021-07-21T06:10:00Z</dcterms:modified>
</cp:coreProperties>
</file>