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BA6BDD" w:rsidRDefault="00AD476E" w:rsidP="000335F6">
      <w:pPr>
        <w:jc w:val="both"/>
        <w:rPr>
          <w:b/>
          <w:caps/>
          <w:sz w:val="28"/>
          <w:szCs w:val="28"/>
          <w:lang w:val="sk-SK"/>
        </w:rPr>
      </w:pPr>
      <w:r w:rsidRPr="00BA6BDD">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BA6BDD">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BA6BDD">
        <w:rPr>
          <w:b/>
          <w:caps/>
          <w:sz w:val="28"/>
          <w:szCs w:val="28"/>
          <w:lang w:val="sk-SK"/>
        </w:rPr>
        <w:t xml:space="preserve">Úrad verejného zdravotníctva </w:t>
      </w:r>
    </w:p>
    <w:p w14:paraId="477D64E5" w14:textId="77777777" w:rsidR="006214EA" w:rsidRPr="00BA6BDD" w:rsidRDefault="006214EA" w:rsidP="000335F6">
      <w:pPr>
        <w:jc w:val="both"/>
        <w:rPr>
          <w:b/>
          <w:caps/>
          <w:sz w:val="28"/>
          <w:szCs w:val="28"/>
          <w:lang w:val="sk-SK"/>
        </w:rPr>
      </w:pPr>
      <w:r w:rsidRPr="00BA6BDD">
        <w:rPr>
          <w:b/>
          <w:caps/>
          <w:sz w:val="28"/>
          <w:szCs w:val="28"/>
          <w:lang w:val="sk-SK"/>
        </w:rPr>
        <w:t>Slovenskej republiky</w:t>
      </w:r>
    </w:p>
    <w:p w14:paraId="3094821B" w14:textId="77777777" w:rsidR="006214EA" w:rsidRPr="00BA6BDD" w:rsidRDefault="006214EA" w:rsidP="000335F6">
      <w:pPr>
        <w:jc w:val="both"/>
        <w:rPr>
          <w:b/>
          <w:lang w:val="sk-SK"/>
        </w:rPr>
      </w:pPr>
    </w:p>
    <w:p w14:paraId="4C500246" w14:textId="77777777" w:rsidR="006214EA" w:rsidRPr="00BA6BDD" w:rsidRDefault="006214EA" w:rsidP="000335F6">
      <w:pPr>
        <w:jc w:val="both"/>
        <w:rPr>
          <w:b/>
          <w:lang w:val="sk-SK"/>
        </w:rPr>
      </w:pPr>
      <w:r w:rsidRPr="00BA6BDD">
        <w:rPr>
          <w:b/>
          <w:lang w:val="sk-SK"/>
        </w:rPr>
        <w:t>Trnavská cesta 52</w:t>
      </w:r>
    </w:p>
    <w:p w14:paraId="347427AC" w14:textId="77777777" w:rsidR="006214EA" w:rsidRPr="00BA6BDD" w:rsidRDefault="006214EA" w:rsidP="000335F6">
      <w:pPr>
        <w:jc w:val="both"/>
        <w:rPr>
          <w:b/>
          <w:lang w:val="sk-SK"/>
        </w:rPr>
      </w:pPr>
      <w:r w:rsidRPr="00BA6BDD">
        <w:rPr>
          <w:b/>
          <w:lang w:val="sk-SK"/>
        </w:rPr>
        <w:t>P.O.BOX 45</w:t>
      </w:r>
    </w:p>
    <w:p w14:paraId="6722CF11" w14:textId="77777777" w:rsidR="006214EA" w:rsidRPr="00BA6BDD" w:rsidRDefault="006214EA" w:rsidP="000335F6">
      <w:pPr>
        <w:jc w:val="both"/>
        <w:rPr>
          <w:b/>
          <w:lang w:val="sk-SK"/>
        </w:rPr>
      </w:pPr>
      <w:r w:rsidRPr="00BA6BDD">
        <w:rPr>
          <w:b/>
          <w:lang w:val="sk-SK"/>
        </w:rPr>
        <w:t>826 45 Bratislava</w:t>
      </w:r>
    </w:p>
    <w:p w14:paraId="3D6EBA5C" w14:textId="77777777" w:rsidR="006214EA" w:rsidRPr="00BA6BDD" w:rsidRDefault="00660D21" w:rsidP="000335F6">
      <w:pPr>
        <w:jc w:val="both"/>
        <w:rPr>
          <w:b/>
          <w:bCs/>
          <w:lang w:val="sk-SK"/>
        </w:rPr>
      </w:pPr>
      <w:r w:rsidRPr="00BA6BDD">
        <w:rPr>
          <w:b/>
          <w:bCs/>
          <w:lang w:val="sk-SK" w:eastAsia="cs-CZ"/>
        </w:rPr>
        <w:tab/>
      </w:r>
      <w:r w:rsidRPr="00BA6BDD">
        <w:rPr>
          <w:b/>
          <w:bCs/>
          <w:lang w:val="sk-SK" w:eastAsia="cs-CZ"/>
        </w:rPr>
        <w:tab/>
      </w:r>
    </w:p>
    <w:p w14:paraId="5BF02693" w14:textId="77777777" w:rsidR="00AC5CAE" w:rsidRPr="00BA6BDD" w:rsidRDefault="00AC5CAE" w:rsidP="000335F6">
      <w:pPr>
        <w:jc w:val="both"/>
        <w:rPr>
          <w:sz w:val="22"/>
          <w:szCs w:val="22"/>
          <w:lang w:val="sk-SK"/>
        </w:rPr>
      </w:pPr>
    </w:p>
    <w:p w14:paraId="2704B65D" w14:textId="77777777" w:rsidR="00AC5CAE" w:rsidRPr="00BA6BDD" w:rsidRDefault="00AC5CAE" w:rsidP="000335F6">
      <w:pPr>
        <w:jc w:val="both"/>
        <w:rPr>
          <w:sz w:val="22"/>
          <w:szCs w:val="22"/>
          <w:lang w:val="sk-SK"/>
        </w:rPr>
      </w:pPr>
    </w:p>
    <w:p w14:paraId="7AD4C2E8" w14:textId="794904DD" w:rsidR="00FB2993" w:rsidRPr="00BA6BDD" w:rsidRDefault="00DB62A6" w:rsidP="000335F6">
      <w:pPr>
        <w:jc w:val="right"/>
        <w:rPr>
          <w:sz w:val="22"/>
          <w:szCs w:val="22"/>
          <w:lang w:val="sk-SK"/>
        </w:rPr>
      </w:pPr>
      <w:r w:rsidRPr="00BA6BDD">
        <w:rPr>
          <w:sz w:val="22"/>
          <w:szCs w:val="22"/>
          <w:lang w:val="sk-SK"/>
        </w:rPr>
        <w:t>Bratislav</w:t>
      </w:r>
      <w:r w:rsidR="00AC5CAE" w:rsidRPr="00BA6BDD">
        <w:rPr>
          <w:sz w:val="22"/>
          <w:szCs w:val="22"/>
          <w:lang w:val="sk-SK"/>
        </w:rPr>
        <w:t>a</w:t>
      </w:r>
      <w:r w:rsidR="00DC5FAC" w:rsidRPr="00BA6BDD">
        <w:rPr>
          <w:sz w:val="22"/>
          <w:szCs w:val="22"/>
          <w:lang w:val="sk-SK"/>
        </w:rPr>
        <w:t xml:space="preserve">, </w:t>
      </w:r>
      <w:r w:rsidR="00BA6BDD" w:rsidRPr="00BA6BDD">
        <w:rPr>
          <w:sz w:val="22"/>
          <w:szCs w:val="22"/>
          <w:lang w:val="sk-SK"/>
        </w:rPr>
        <w:t>09</w:t>
      </w:r>
      <w:r w:rsidR="007E0EC6" w:rsidRPr="00BA6BDD">
        <w:rPr>
          <w:sz w:val="22"/>
          <w:szCs w:val="22"/>
          <w:lang w:val="sk-SK"/>
        </w:rPr>
        <w:t>.</w:t>
      </w:r>
      <w:r w:rsidR="0078617B" w:rsidRPr="00BA6BDD">
        <w:rPr>
          <w:sz w:val="22"/>
          <w:szCs w:val="22"/>
          <w:lang w:val="sk-SK"/>
        </w:rPr>
        <w:t xml:space="preserve"> 0</w:t>
      </w:r>
      <w:r w:rsidR="00BA6BDD" w:rsidRPr="00BA6BDD">
        <w:rPr>
          <w:sz w:val="22"/>
          <w:szCs w:val="22"/>
          <w:lang w:val="sk-SK"/>
        </w:rPr>
        <w:t>5</w:t>
      </w:r>
      <w:r w:rsidR="0078617B" w:rsidRPr="00BA6BDD">
        <w:rPr>
          <w:sz w:val="22"/>
          <w:szCs w:val="22"/>
          <w:lang w:val="sk-SK"/>
        </w:rPr>
        <w:t xml:space="preserve">. </w:t>
      </w:r>
      <w:r w:rsidR="007E0EC6" w:rsidRPr="00BA6BDD">
        <w:rPr>
          <w:sz w:val="22"/>
          <w:szCs w:val="22"/>
          <w:lang w:val="sk-SK"/>
        </w:rPr>
        <w:t>20</w:t>
      </w:r>
      <w:r w:rsidR="00DC5FAC" w:rsidRPr="00BA6BDD">
        <w:rPr>
          <w:sz w:val="22"/>
          <w:szCs w:val="22"/>
          <w:lang w:val="sk-SK"/>
        </w:rPr>
        <w:t>2</w:t>
      </w:r>
      <w:r w:rsidR="00A33657" w:rsidRPr="00BA6BDD">
        <w:rPr>
          <w:sz w:val="22"/>
          <w:szCs w:val="22"/>
          <w:lang w:val="sk-SK"/>
        </w:rPr>
        <w:t>2</w:t>
      </w:r>
    </w:p>
    <w:p w14:paraId="05A17DC7" w14:textId="77777777" w:rsidR="00D11DBA" w:rsidRPr="00BA6BDD" w:rsidRDefault="00D11DBA" w:rsidP="000335F6">
      <w:pPr>
        <w:jc w:val="both"/>
        <w:rPr>
          <w:sz w:val="22"/>
          <w:szCs w:val="22"/>
          <w:lang w:val="sk-SK"/>
        </w:rPr>
      </w:pPr>
    </w:p>
    <w:p w14:paraId="05991F0F" w14:textId="77777777" w:rsidR="00BA6BDD" w:rsidRPr="00BA6BDD" w:rsidRDefault="00BA6BDD" w:rsidP="00BA6BDD">
      <w:pPr>
        <w:pStyle w:val="Normlnywebov"/>
        <w:spacing w:before="240" w:beforeAutospacing="0" w:after="240"/>
        <w:jc w:val="center"/>
      </w:pPr>
      <w:r w:rsidRPr="00BA6BDD">
        <w:rPr>
          <w:b/>
          <w:bCs/>
          <w:color w:val="000000"/>
          <w:sz w:val="34"/>
          <w:szCs w:val="34"/>
        </w:rPr>
        <w:t>Európsky deň melanómu – 9. máj 2022 </w:t>
      </w:r>
    </w:p>
    <w:p w14:paraId="5E49243E" w14:textId="5ECC91C5" w:rsidR="00BA6BDD" w:rsidRPr="00BA6BDD" w:rsidRDefault="00BA6BDD" w:rsidP="00BA6BDD">
      <w:pPr>
        <w:pStyle w:val="Normlnywebov"/>
        <w:spacing w:before="240" w:beforeAutospacing="0" w:after="240"/>
        <w:jc w:val="both"/>
      </w:pPr>
      <w:r w:rsidRPr="00BA6BDD">
        <w:rPr>
          <w:b/>
          <w:bCs/>
          <w:color w:val="000000"/>
          <w:sz w:val="22"/>
          <w:szCs w:val="22"/>
        </w:rPr>
        <w:t>V štatistikách Svetového fondu na výskum rakoviny, ktoré sledujú globálnu úmrtnosť na melanóm, Slovensko za rok 2020 figuruje na nepriaznivom 4. mieste.</w:t>
      </w:r>
      <w:r w:rsidRPr="00BA6BDD">
        <w:rPr>
          <w:color w:val="000000"/>
          <w:sz w:val="22"/>
          <w:szCs w:val="22"/>
        </w:rPr>
        <w:t xml:space="preserve"> Melanóm patrí k</w:t>
      </w:r>
      <w:r>
        <w:rPr>
          <w:color w:val="000000"/>
          <w:sz w:val="22"/>
          <w:szCs w:val="22"/>
        </w:rPr>
        <w:t> </w:t>
      </w:r>
      <w:r w:rsidRPr="00BA6BDD">
        <w:rPr>
          <w:color w:val="000000"/>
          <w:sz w:val="22"/>
          <w:szCs w:val="22"/>
        </w:rPr>
        <w:t>najzhubnejším a najzákernejším nádorom. Keďže dokáže rýchlo tvoriť metastázy a postihovať ďalšie časti tela, je mimoriadne dôležité zachytiť ho včas.</w:t>
      </w:r>
    </w:p>
    <w:p w14:paraId="3700354B" w14:textId="77777777" w:rsidR="00BA6BDD" w:rsidRPr="00BA6BDD" w:rsidRDefault="00BA6BDD" w:rsidP="00BA6BDD">
      <w:pPr>
        <w:pStyle w:val="Normlnywebov"/>
        <w:spacing w:before="240" w:beforeAutospacing="0" w:after="240"/>
        <w:jc w:val="both"/>
      </w:pPr>
      <w:r w:rsidRPr="00BA6BDD">
        <w:rPr>
          <w:color w:val="000000"/>
          <w:sz w:val="22"/>
          <w:szCs w:val="22"/>
        </w:rPr>
        <w:t>Počas Európskeho dňa melanómu sa tak opätovne pripájame k úsiliu zvýšiť povedomie o symptómoch, príčinách a prevencii tohto závažného ochorenia. </w:t>
      </w:r>
    </w:p>
    <w:p w14:paraId="1E093EC3" w14:textId="77777777" w:rsidR="00BA6BDD" w:rsidRPr="00BA6BDD" w:rsidRDefault="00BA6BDD" w:rsidP="00BA6BDD">
      <w:pPr>
        <w:pStyle w:val="Nadpis3"/>
        <w:spacing w:after="240"/>
        <w:jc w:val="both"/>
        <w:rPr>
          <w:rFonts w:ascii="Times New Roman" w:hAnsi="Times New Roman" w:cs="Times New Roman"/>
        </w:rPr>
      </w:pPr>
      <w:r w:rsidRPr="00BA6BDD">
        <w:rPr>
          <w:rFonts w:ascii="Times New Roman" w:hAnsi="Times New Roman" w:cs="Times New Roman"/>
          <w:color w:val="434343"/>
          <w:sz w:val="28"/>
          <w:szCs w:val="28"/>
          <w:u w:val="single"/>
        </w:rPr>
        <w:t>Čo je to melanóm a prečo je nebezpečný</w:t>
      </w:r>
    </w:p>
    <w:p w14:paraId="63B98160" w14:textId="6B0EA361" w:rsidR="00BA6BDD" w:rsidRPr="00BA6BDD" w:rsidRDefault="00BA6BDD" w:rsidP="00BA6BDD">
      <w:pPr>
        <w:pStyle w:val="Normlnywebov"/>
        <w:spacing w:before="0" w:beforeAutospacing="0" w:after="0"/>
        <w:jc w:val="both"/>
      </w:pPr>
      <w:r w:rsidRPr="00BA6BDD">
        <w:rPr>
          <w:color w:val="000000"/>
          <w:sz w:val="22"/>
          <w:szCs w:val="22"/>
        </w:rPr>
        <w:t>Koža je najväčší orgán tela, jej úlohou je chrániť organizmus pred škodlivými vonkajšími podnetmi a</w:t>
      </w:r>
      <w:r>
        <w:rPr>
          <w:color w:val="000000"/>
          <w:sz w:val="22"/>
          <w:szCs w:val="22"/>
        </w:rPr>
        <w:t> </w:t>
      </w:r>
      <w:r w:rsidRPr="00BA6BDD">
        <w:rPr>
          <w:color w:val="000000"/>
          <w:sz w:val="22"/>
          <w:szCs w:val="22"/>
        </w:rPr>
        <w:t>umožňuje zachovanie stálosti vnútorného prostredia. Skladá sa z viacerých typov buniek a súčasťou kože sú aj melanocyty - špecializované bunky, ktoré produkujú pigment určujúci sfarbenie pokožky.</w:t>
      </w:r>
    </w:p>
    <w:p w14:paraId="5EA5251A" w14:textId="77777777" w:rsidR="00BA6BDD" w:rsidRPr="00BA6BDD" w:rsidRDefault="00BA6BDD" w:rsidP="00BA6BDD">
      <w:pPr>
        <w:jc w:val="both"/>
      </w:pPr>
    </w:p>
    <w:p w14:paraId="008D3F80" w14:textId="77777777" w:rsidR="00BA6BDD" w:rsidRPr="00BA6BDD" w:rsidRDefault="00BA6BDD" w:rsidP="00BA6BDD">
      <w:pPr>
        <w:pStyle w:val="Normlnywebov"/>
        <w:spacing w:before="0" w:beforeAutospacing="0" w:after="0"/>
        <w:jc w:val="both"/>
      </w:pPr>
      <w:r w:rsidRPr="00BA6BDD">
        <w:rPr>
          <w:color w:val="000000"/>
          <w:sz w:val="22"/>
          <w:szCs w:val="22"/>
        </w:rPr>
        <w:t>Melanóm je typ rakoviny kože, ktorý vznikne v dôsledku premeny zdravých melanocytov a straty kontroly pri delení týchto buniek. Melanóm môže vzniknúť aj z už existujúceho znamienka na koži. Vtedy je možné spozorovať premenu znamienka, konkrétne zmenu jeho tvaru, farby, veľkosti, prípadne jeho ohraničenia. </w:t>
      </w:r>
    </w:p>
    <w:p w14:paraId="45C9B7F0" w14:textId="77777777" w:rsidR="00BA6BDD" w:rsidRPr="00BA6BDD" w:rsidRDefault="00BA6BDD" w:rsidP="00BA6BDD">
      <w:pPr>
        <w:jc w:val="both"/>
      </w:pPr>
    </w:p>
    <w:p w14:paraId="66A252FE" w14:textId="77777777" w:rsidR="00BA6BDD" w:rsidRPr="00BA6BDD" w:rsidRDefault="00BA6BDD" w:rsidP="00BA6BDD">
      <w:pPr>
        <w:pStyle w:val="Normlnywebov"/>
        <w:spacing w:before="0" w:beforeAutospacing="0" w:after="0"/>
        <w:jc w:val="both"/>
      </w:pPr>
      <w:r w:rsidRPr="00BA6BDD">
        <w:rPr>
          <w:color w:val="000000"/>
          <w:sz w:val="22"/>
          <w:szCs w:val="22"/>
        </w:rPr>
        <w:t>Melanóm však môže vzniknúť kdekoľvek na tele, dokonca aj na koži pod nechtami, na dlaniach či na chodidlách, na slizniciach, prípadne na pohlavných orgánoch. Melanóm dokáže postihnúť aj oči.</w:t>
      </w:r>
    </w:p>
    <w:p w14:paraId="7C56D9A6" w14:textId="77777777" w:rsidR="00BA6BDD" w:rsidRPr="00BA6BDD" w:rsidRDefault="00BA6BDD" w:rsidP="00BA6BDD">
      <w:pPr>
        <w:jc w:val="both"/>
      </w:pPr>
    </w:p>
    <w:p w14:paraId="2AE8AD6B" w14:textId="00896BFF" w:rsidR="00BA6BDD" w:rsidRPr="00BA6BDD" w:rsidRDefault="00BA6BDD" w:rsidP="00BA6BDD">
      <w:pPr>
        <w:pStyle w:val="Normlnywebov"/>
        <w:spacing w:before="0" w:beforeAutospacing="0" w:after="0"/>
        <w:jc w:val="both"/>
      </w:pPr>
      <w:r w:rsidRPr="00BA6BDD">
        <w:rPr>
          <w:color w:val="000000"/>
          <w:sz w:val="22"/>
          <w:szCs w:val="22"/>
        </w:rPr>
        <w:t>Rast rakovinových buniek sa líši od rastu normálnych buniek. Rakovinové bunky namiesto odumierania pokračujú v raste a tvoria nové abnormálne bunky, ktoré sa pomerne rýchlo dokážu rozšíriť aj do iných vzdialenejších tkanív tela (skryto metastázovať môže napríklad v črevách, v mozgu alebo v</w:t>
      </w:r>
      <w:r>
        <w:rPr>
          <w:color w:val="000000"/>
          <w:sz w:val="22"/>
          <w:szCs w:val="22"/>
        </w:rPr>
        <w:t> </w:t>
      </w:r>
      <w:r w:rsidRPr="00BA6BDD">
        <w:rPr>
          <w:color w:val="000000"/>
          <w:sz w:val="22"/>
          <w:szCs w:val="22"/>
        </w:rPr>
        <w:t>nadobličkách).</w:t>
      </w:r>
    </w:p>
    <w:p w14:paraId="3B519BF1" w14:textId="77777777" w:rsidR="00BA6BDD" w:rsidRPr="00BA6BDD" w:rsidRDefault="00BA6BDD" w:rsidP="00BA6BDD">
      <w:pPr>
        <w:jc w:val="both"/>
      </w:pPr>
    </w:p>
    <w:p w14:paraId="44D83DA0" w14:textId="77777777" w:rsidR="00BA6BDD" w:rsidRPr="00BA6BDD" w:rsidRDefault="00BA6BDD" w:rsidP="00BA6BDD">
      <w:pPr>
        <w:pStyle w:val="Normlnywebov"/>
        <w:spacing w:before="0" w:beforeAutospacing="0" w:after="0"/>
        <w:jc w:val="both"/>
      </w:pPr>
      <w:r w:rsidRPr="00BA6BDD">
        <w:rPr>
          <w:b/>
          <w:bCs/>
          <w:color w:val="000000"/>
          <w:sz w:val="22"/>
          <w:szCs w:val="22"/>
        </w:rPr>
        <w:t xml:space="preserve">Hoci je melanóm najmenej častým druhom rakoviny kože, je najagresívnejší a má zlú prognózu, ak sa odhalí neskoro. </w:t>
      </w:r>
      <w:r w:rsidRPr="00BA6BDD">
        <w:rPr>
          <w:color w:val="000000"/>
          <w:sz w:val="22"/>
          <w:szCs w:val="22"/>
        </w:rPr>
        <w:t>Pri včasnej diagnóze je možné ho vyliečiť chirurgicky, prípadne mu predchádzať, a to odstránením rizikového znamienka.</w:t>
      </w:r>
    </w:p>
    <w:p w14:paraId="36C0EB22" w14:textId="77777777" w:rsidR="00BA6BDD" w:rsidRPr="00BA6BDD" w:rsidRDefault="00BA6BDD" w:rsidP="00BA6BDD">
      <w:pPr>
        <w:pStyle w:val="Nadpis3"/>
        <w:spacing w:after="240"/>
        <w:jc w:val="both"/>
        <w:rPr>
          <w:rFonts w:ascii="Times New Roman" w:hAnsi="Times New Roman" w:cs="Times New Roman"/>
        </w:rPr>
      </w:pPr>
      <w:r w:rsidRPr="00BA6BDD">
        <w:rPr>
          <w:rFonts w:ascii="Times New Roman" w:hAnsi="Times New Roman" w:cs="Times New Roman"/>
          <w:color w:val="434343"/>
          <w:sz w:val="28"/>
          <w:szCs w:val="28"/>
          <w:u w:val="single"/>
        </w:rPr>
        <w:t>Výskyt melanómu a úmrtia na melanóm</w:t>
      </w:r>
    </w:p>
    <w:p w14:paraId="2209402F" w14:textId="77777777" w:rsidR="00BA6BDD" w:rsidRPr="00BA6BDD" w:rsidRDefault="00BA6BDD" w:rsidP="00BA6BDD">
      <w:pPr>
        <w:pStyle w:val="Normlnywebov"/>
        <w:spacing w:before="0" w:beforeAutospacing="0" w:after="0"/>
        <w:jc w:val="both"/>
      </w:pPr>
      <w:r w:rsidRPr="00BA6BDD">
        <w:rPr>
          <w:color w:val="000000"/>
          <w:sz w:val="22"/>
          <w:szCs w:val="22"/>
        </w:rPr>
        <w:t>Podľa Svetového fondu na výskum rakoviny je melanóm kože celosvetovo 17. najčastejšou rakovinou (13. najčastejšia rakovina u mužov a 15. najčastejšia rakovina u žien). V roku 2020 bolo celosvetovo zaznamenaných viac ako 150 000 nových prípadov melanómu.</w:t>
      </w:r>
    </w:p>
    <w:p w14:paraId="57F013D4" w14:textId="77777777" w:rsidR="00BA6BDD" w:rsidRPr="00BA6BDD" w:rsidRDefault="00BA6BDD" w:rsidP="00BA6BDD">
      <w:pPr>
        <w:pStyle w:val="Normlnywebov"/>
        <w:spacing w:before="240" w:beforeAutospacing="0" w:after="240"/>
        <w:jc w:val="both"/>
      </w:pPr>
      <w:r w:rsidRPr="00BA6BDD">
        <w:rPr>
          <w:color w:val="000000"/>
          <w:sz w:val="22"/>
          <w:szCs w:val="22"/>
        </w:rPr>
        <w:t>Údaje Národného centra zdravotníckych informácií (NCZI) ukazujú, že na Slovensku evidujeme mierne rastúci trend v počte diagnostikovaného zhubného melanómu u oboch pohlaví</w:t>
      </w:r>
      <w:r w:rsidRPr="00BA6BDD">
        <w:rPr>
          <w:i/>
          <w:iCs/>
          <w:color w:val="000000"/>
          <w:sz w:val="22"/>
          <w:szCs w:val="22"/>
        </w:rPr>
        <w:t xml:space="preserve"> (pozn.: ide o porovnanie </w:t>
      </w:r>
      <w:r w:rsidRPr="00BA6BDD">
        <w:rPr>
          <w:i/>
          <w:iCs/>
          <w:color w:val="000000"/>
          <w:sz w:val="22"/>
          <w:szCs w:val="22"/>
        </w:rPr>
        <w:lastRenderedPageBreak/>
        <w:t>rokov 2012 a 2020)</w:t>
      </w:r>
      <w:r w:rsidRPr="00BA6BDD">
        <w:rPr>
          <w:color w:val="000000"/>
          <w:sz w:val="22"/>
          <w:szCs w:val="22"/>
        </w:rPr>
        <w:t>. U mužov tvorí podľa NCZI 2,6 % zo všetkých diagnostikovaných zhubných nádorov, u žien 2,4 %. Zhubný melanóm diagnostikovali na Slovensku mužom vo veku od 25 do 85 rokov, najvyšší výskyt  u žien bol zaznamenaný vo vekovej skupine 55- až 69-ročných.</w:t>
      </w:r>
    </w:p>
    <w:p w14:paraId="3035942B" w14:textId="40780BFA" w:rsidR="00BA6BDD" w:rsidRPr="00BA6BDD" w:rsidRDefault="00BA6BDD" w:rsidP="00BA6BDD">
      <w:pPr>
        <w:pStyle w:val="Normlnywebov"/>
        <w:spacing w:before="0" w:beforeAutospacing="0" w:after="0"/>
        <w:jc w:val="both"/>
      </w:pPr>
      <w:r w:rsidRPr="00BA6BDD">
        <w:rPr>
          <w:b/>
          <w:bCs/>
          <w:color w:val="000000"/>
          <w:sz w:val="22"/>
          <w:szCs w:val="22"/>
        </w:rPr>
        <w:t>Slovensko síce v štatistikách Svetového fondu na výskum rakoviny nepatrí medzi desiatku krajín, ktoré v roku 2020 zaznamenali najvyšší počet novodiagnostikovaných prípadov melanómu, v</w:t>
      </w:r>
      <w:r>
        <w:rPr>
          <w:b/>
          <w:bCs/>
          <w:color w:val="000000"/>
          <w:sz w:val="22"/>
          <w:szCs w:val="22"/>
        </w:rPr>
        <w:t> </w:t>
      </w:r>
      <w:r w:rsidRPr="00BA6BDD">
        <w:rPr>
          <w:b/>
          <w:bCs/>
          <w:color w:val="000000"/>
          <w:sz w:val="22"/>
          <w:szCs w:val="22"/>
        </w:rPr>
        <w:t>rebríčku úmrtnosti na melanóm za rok 2020 sa však nachádza na alarmujúcom 4. mieste.</w:t>
      </w:r>
    </w:p>
    <w:p w14:paraId="1281FB88" w14:textId="77777777" w:rsidR="00BA6BDD" w:rsidRPr="00BA6BDD" w:rsidRDefault="00BA6BDD" w:rsidP="00BA6BDD">
      <w:pPr>
        <w:jc w:val="both"/>
      </w:pPr>
    </w:p>
    <w:tbl>
      <w:tblPr>
        <w:tblW w:w="0" w:type="auto"/>
        <w:tblCellMar>
          <w:top w:w="15" w:type="dxa"/>
          <w:left w:w="15" w:type="dxa"/>
          <w:bottom w:w="15" w:type="dxa"/>
          <w:right w:w="15" w:type="dxa"/>
        </w:tblCellMar>
        <w:tblLook w:val="04A0" w:firstRow="1" w:lastRow="0" w:firstColumn="1" w:lastColumn="0" w:noHBand="0" w:noVBand="1"/>
      </w:tblPr>
      <w:tblGrid>
        <w:gridCol w:w="934"/>
        <w:gridCol w:w="1355"/>
        <w:gridCol w:w="1146"/>
        <w:gridCol w:w="1637"/>
      </w:tblGrid>
      <w:tr w:rsidR="00BA6BDD" w:rsidRPr="00BA6BDD" w14:paraId="41116822" w14:textId="77777777" w:rsidTr="00BA6BDD">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9B55F1" w14:textId="77777777" w:rsidR="00BA6BDD" w:rsidRPr="00BA6BDD" w:rsidRDefault="00BA6BDD" w:rsidP="00BA6BDD">
            <w:pPr>
              <w:pStyle w:val="Normlnywebov"/>
              <w:spacing w:before="0" w:beforeAutospacing="0" w:after="0"/>
              <w:jc w:val="both"/>
            </w:pPr>
            <w:r w:rsidRPr="00BA6BDD">
              <w:rPr>
                <w:b/>
                <w:bCs/>
                <w:color w:val="000000"/>
                <w:sz w:val="22"/>
                <w:szCs w:val="22"/>
              </w:rPr>
              <w:t>Poradie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3CC79C" w14:textId="77777777" w:rsidR="00BA6BDD" w:rsidRPr="00BA6BDD" w:rsidRDefault="00BA6BDD" w:rsidP="00BA6BDD">
            <w:pPr>
              <w:pStyle w:val="Normlnywebov"/>
              <w:spacing w:before="0" w:beforeAutospacing="0" w:after="0"/>
              <w:jc w:val="both"/>
            </w:pPr>
            <w:r w:rsidRPr="00BA6BDD">
              <w:rPr>
                <w:b/>
                <w:bCs/>
                <w:color w:val="000000"/>
                <w:sz w:val="22"/>
                <w:szCs w:val="22"/>
              </w:rPr>
              <w:t>Štát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C262F9" w14:textId="77777777" w:rsidR="00BA6BDD" w:rsidRPr="00BA6BDD" w:rsidRDefault="00BA6BDD" w:rsidP="00BA6BDD">
            <w:pPr>
              <w:pStyle w:val="Normlnywebov"/>
              <w:spacing w:before="0" w:beforeAutospacing="0" w:after="0"/>
              <w:jc w:val="both"/>
            </w:pPr>
            <w:r w:rsidRPr="00BA6BDD">
              <w:rPr>
                <w:b/>
                <w:bCs/>
                <w:color w:val="000000"/>
                <w:sz w:val="22"/>
                <w:szCs w:val="22"/>
              </w:rPr>
              <w:t>Úmrtnosť</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5B9FE1" w14:textId="77777777" w:rsidR="00BA6BDD" w:rsidRPr="00BA6BDD" w:rsidRDefault="00BA6BDD" w:rsidP="00BA6BDD">
            <w:pPr>
              <w:pStyle w:val="Normlnywebov"/>
              <w:spacing w:before="0" w:beforeAutospacing="0" w:after="0"/>
              <w:jc w:val="both"/>
            </w:pPr>
            <w:r w:rsidRPr="00BA6BDD">
              <w:rPr>
                <w:b/>
                <w:bCs/>
                <w:color w:val="000000"/>
                <w:sz w:val="22"/>
                <w:szCs w:val="22"/>
              </w:rPr>
              <w:t>*ASR / 100 000</w:t>
            </w:r>
          </w:p>
        </w:tc>
      </w:tr>
      <w:tr w:rsidR="00BA6BDD" w:rsidRPr="00BA6BDD" w14:paraId="355E289A"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4C1AF" w14:textId="77777777" w:rsidR="00BA6BDD" w:rsidRPr="00BA6BDD" w:rsidRDefault="00BA6BDD" w:rsidP="00BA6BDD">
            <w:pPr>
              <w:pStyle w:val="Normlnywebov"/>
              <w:spacing w:before="0" w:beforeAutospacing="0" w:after="0"/>
              <w:jc w:val="both"/>
            </w:pPr>
            <w:r w:rsidRPr="00BA6BDD">
              <w:rPr>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72E8B" w14:textId="77777777" w:rsidR="00BA6BDD" w:rsidRPr="00BA6BDD" w:rsidRDefault="00BA6BDD" w:rsidP="00BA6BDD">
            <w:pPr>
              <w:pStyle w:val="Normlnywebov"/>
              <w:spacing w:before="0" w:beforeAutospacing="0" w:after="0"/>
              <w:jc w:val="both"/>
            </w:pPr>
            <w:r w:rsidRPr="00BA6BDD">
              <w:rPr>
                <w:color w:val="000000"/>
                <w:sz w:val="22"/>
                <w:szCs w:val="22"/>
              </w:rPr>
              <w:t>Nový Zéland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1476A" w14:textId="77777777" w:rsidR="00BA6BDD" w:rsidRPr="00BA6BDD" w:rsidRDefault="00BA6BDD" w:rsidP="00BA6BDD">
            <w:pPr>
              <w:pStyle w:val="Normlnywebov"/>
              <w:spacing w:before="0" w:beforeAutospacing="0" w:after="0"/>
              <w:jc w:val="both"/>
            </w:pPr>
            <w:r w:rsidRPr="00BA6BDD">
              <w:rPr>
                <w:color w:val="000000"/>
                <w:sz w:val="22"/>
                <w:szCs w:val="22"/>
              </w:rPr>
              <w:t>472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D7AD6" w14:textId="77777777" w:rsidR="00BA6BDD" w:rsidRPr="00BA6BDD" w:rsidRDefault="00BA6BDD" w:rsidP="00BA6BDD">
            <w:pPr>
              <w:pStyle w:val="Normlnywebov"/>
              <w:spacing w:before="0" w:beforeAutospacing="0" w:after="0"/>
              <w:jc w:val="both"/>
            </w:pPr>
            <w:r w:rsidRPr="00BA6BDD">
              <w:rPr>
                <w:color w:val="000000"/>
                <w:sz w:val="22"/>
                <w:szCs w:val="22"/>
              </w:rPr>
              <w:t>4,7</w:t>
            </w:r>
          </w:p>
        </w:tc>
      </w:tr>
      <w:tr w:rsidR="00BA6BDD" w:rsidRPr="00BA6BDD" w14:paraId="6987A008"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7302" w14:textId="77777777" w:rsidR="00BA6BDD" w:rsidRPr="00BA6BDD" w:rsidRDefault="00BA6BDD" w:rsidP="00BA6BDD">
            <w:pPr>
              <w:pStyle w:val="Normlnywebov"/>
              <w:spacing w:before="0" w:beforeAutospacing="0" w:after="0"/>
              <w:jc w:val="both"/>
            </w:pPr>
            <w:r w:rsidRPr="00BA6BDD">
              <w:rPr>
                <w:b/>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1167B" w14:textId="77777777" w:rsidR="00BA6BDD" w:rsidRPr="00BA6BDD" w:rsidRDefault="00BA6BDD" w:rsidP="00BA6BDD">
            <w:pPr>
              <w:pStyle w:val="Normlnywebov"/>
              <w:spacing w:before="0" w:beforeAutospacing="0" w:after="0"/>
              <w:jc w:val="both"/>
            </w:pPr>
            <w:r w:rsidRPr="00BA6BDD">
              <w:rPr>
                <w:color w:val="000000"/>
                <w:sz w:val="22"/>
                <w:szCs w:val="22"/>
              </w:rPr>
              <w:t>Nórsko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81ED0" w14:textId="77777777" w:rsidR="00BA6BDD" w:rsidRPr="00BA6BDD" w:rsidRDefault="00BA6BDD" w:rsidP="00BA6BDD">
            <w:pPr>
              <w:pStyle w:val="Normlnywebov"/>
              <w:spacing w:before="0" w:beforeAutospacing="0" w:after="0"/>
              <w:jc w:val="both"/>
            </w:pPr>
            <w:r w:rsidRPr="00BA6BDD">
              <w:rPr>
                <w:color w:val="000000"/>
                <w:sz w:val="22"/>
                <w:szCs w:val="22"/>
              </w:rPr>
              <w:t>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2D8E5" w14:textId="77777777" w:rsidR="00BA6BDD" w:rsidRPr="00BA6BDD" w:rsidRDefault="00BA6BDD" w:rsidP="00BA6BDD">
            <w:pPr>
              <w:pStyle w:val="Normlnywebov"/>
              <w:spacing w:before="0" w:beforeAutospacing="0" w:after="0"/>
              <w:jc w:val="both"/>
            </w:pPr>
            <w:r w:rsidRPr="00BA6BDD">
              <w:rPr>
                <w:color w:val="000000"/>
                <w:sz w:val="22"/>
                <w:szCs w:val="22"/>
              </w:rPr>
              <w:t>3,2</w:t>
            </w:r>
          </w:p>
        </w:tc>
      </w:tr>
      <w:tr w:rsidR="00BA6BDD" w:rsidRPr="00BA6BDD" w14:paraId="331D4F28"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340C1" w14:textId="77777777" w:rsidR="00BA6BDD" w:rsidRPr="00BA6BDD" w:rsidRDefault="00BA6BDD" w:rsidP="00BA6BDD">
            <w:pPr>
              <w:pStyle w:val="Normlnywebov"/>
              <w:spacing w:before="0" w:beforeAutospacing="0" w:after="0"/>
              <w:jc w:val="both"/>
            </w:pPr>
            <w:r w:rsidRPr="00BA6BDD">
              <w:rPr>
                <w:b/>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7EA87" w14:textId="77777777" w:rsidR="00BA6BDD" w:rsidRPr="00BA6BDD" w:rsidRDefault="00BA6BDD" w:rsidP="00BA6BDD">
            <w:pPr>
              <w:pStyle w:val="Normlnywebov"/>
              <w:spacing w:before="0" w:beforeAutospacing="0" w:after="0"/>
              <w:jc w:val="both"/>
            </w:pPr>
            <w:r w:rsidRPr="00BA6BDD">
              <w:rPr>
                <w:color w:val="000000"/>
                <w:sz w:val="22"/>
                <w:szCs w:val="22"/>
              </w:rPr>
              <w:t>Čierna Hora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D22A6" w14:textId="77777777" w:rsidR="00BA6BDD" w:rsidRPr="00BA6BDD" w:rsidRDefault="00BA6BDD" w:rsidP="00BA6BDD">
            <w:pPr>
              <w:pStyle w:val="Normlnywebov"/>
              <w:spacing w:before="0" w:beforeAutospacing="0" w:after="0"/>
              <w:jc w:val="both"/>
            </w:pPr>
            <w:r w:rsidRPr="00BA6BDD">
              <w:rPr>
                <w:color w:val="000000"/>
                <w:sz w:val="22"/>
                <w:szCs w:val="22"/>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6F977" w14:textId="77777777" w:rsidR="00BA6BDD" w:rsidRPr="00BA6BDD" w:rsidRDefault="00BA6BDD" w:rsidP="00BA6BDD">
            <w:pPr>
              <w:pStyle w:val="Normlnywebov"/>
              <w:spacing w:before="0" w:beforeAutospacing="0" w:after="0"/>
              <w:jc w:val="both"/>
            </w:pPr>
            <w:r w:rsidRPr="00BA6BDD">
              <w:rPr>
                <w:color w:val="000000"/>
                <w:sz w:val="22"/>
                <w:szCs w:val="22"/>
              </w:rPr>
              <w:t>3,0</w:t>
            </w:r>
          </w:p>
        </w:tc>
      </w:tr>
      <w:tr w:rsidR="00BA6BDD" w:rsidRPr="00BA6BDD" w14:paraId="5704678E" w14:textId="77777777" w:rsidTr="00BA6BDD">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06726E01" w14:textId="77777777" w:rsidR="00BA6BDD" w:rsidRPr="00BA6BDD" w:rsidRDefault="00BA6BDD" w:rsidP="00BA6BDD">
            <w:pPr>
              <w:pStyle w:val="Normlnywebov"/>
              <w:spacing w:before="0" w:beforeAutospacing="0" w:after="0"/>
              <w:jc w:val="both"/>
            </w:pPr>
            <w:r w:rsidRPr="00BA6BDD">
              <w:rPr>
                <w:b/>
                <w:bC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6EF2BFE0" w14:textId="77777777" w:rsidR="00BA6BDD" w:rsidRPr="00BA6BDD" w:rsidRDefault="00BA6BDD" w:rsidP="00BA6BDD">
            <w:pPr>
              <w:pStyle w:val="Normlnywebov"/>
              <w:spacing w:before="0" w:beforeAutospacing="0" w:after="0"/>
              <w:jc w:val="both"/>
            </w:pPr>
            <w:r w:rsidRPr="00BA6BDD">
              <w:rPr>
                <w:color w:val="000000"/>
                <w:sz w:val="22"/>
                <w:szCs w:val="22"/>
              </w:rPr>
              <w:t>Slovensko</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71B7F852" w14:textId="77777777" w:rsidR="00BA6BDD" w:rsidRPr="00BA6BDD" w:rsidRDefault="00BA6BDD" w:rsidP="00BA6BDD">
            <w:pPr>
              <w:pStyle w:val="Normlnywebov"/>
              <w:spacing w:before="0" w:beforeAutospacing="0" w:after="0"/>
              <w:jc w:val="both"/>
            </w:pPr>
            <w:r w:rsidRPr="00BA6BDD">
              <w:rPr>
                <w:color w:val="000000"/>
                <w:sz w:val="22"/>
                <w:szCs w:val="22"/>
              </w:rPr>
              <w:t>317</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39BE5D0C" w14:textId="77777777" w:rsidR="00BA6BDD" w:rsidRPr="00BA6BDD" w:rsidRDefault="00BA6BDD" w:rsidP="00BA6BDD">
            <w:pPr>
              <w:pStyle w:val="Normlnywebov"/>
              <w:spacing w:before="0" w:beforeAutospacing="0" w:after="0"/>
              <w:jc w:val="both"/>
            </w:pPr>
            <w:r w:rsidRPr="00BA6BDD">
              <w:rPr>
                <w:color w:val="000000"/>
                <w:sz w:val="22"/>
                <w:szCs w:val="22"/>
              </w:rPr>
              <w:t>2,8</w:t>
            </w:r>
          </w:p>
        </w:tc>
      </w:tr>
      <w:tr w:rsidR="00BA6BDD" w:rsidRPr="00BA6BDD" w14:paraId="5D117281"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59664" w14:textId="77777777" w:rsidR="00BA6BDD" w:rsidRPr="00BA6BDD" w:rsidRDefault="00BA6BDD" w:rsidP="00BA6BDD">
            <w:pPr>
              <w:pStyle w:val="Normlnywebov"/>
              <w:spacing w:before="0" w:beforeAutospacing="0" w:after="0"/>
              <w:jc w:val="both"/>
            </w:pPr>
            <w:r w:rsidRPr="00BA6BDD">
              <w:rPr>
                <w:b/>
                <w:bCs/>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75211" w14:textId="77777777" w:rsidR="00BA6BDD" w:rsidRPr="00BA6BDD" w:rsidRDefault="00BA6BDD" w:rsidP="00BA6BDD">
            <w:pPr>
              <w:pStyle w:val="Normlnywebov"/>
              <w:spacing w:before="0" w:beforeAutospacing="0" w:after="0"/>
              <w:jc w:val="both"/>
            </w:pPr>
            <w:r w:rsidRPr="00BA6BDD">
              <w:rPr>
                <w:color w:val="000000"/>
                <w:sz w:val="22"/>
                <w:szCs w:val="22"/>
              </w:rPr>
              <w:t>Slovinsko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44AEA" w14:textId="77777777" w:rsidR="00BA6BDD" w:rsidRPr="00BA6BDD" w:rsidRDefault="00BA6BDD" w:rsidP="00BA6BDD">
            <w:pPr>
              <w:pStyle w:val="Normlnywebov"/>
              <w:spacing w:before="0" w:beforeAutospacing="0" w:after="0"/>
              <w:jc w:val="both"/>
            </w:pPr>
            <w:r w:rsidRPr="00BA6BDD">
              <w:rPr>
                <w:color w:val="000000"/>
                <w:sz w:val="22"/>
                <w:szCs w:val="22"/>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ACCDA" w14:textId="77777777" w:rsidR="00BA6BDD" w:rsidRPr="00BA6BDD" w:rsidRDefault="00BA6BDD" w:rsidP="00BA6BDD">
            <w:pPr>
              <w:pStyle w:val="Normlnywebov"/>
              <w:spacing w:before="0" w:beforeAutospacing="0" w:after="0"/>
              <w:jc w:val="both"/>
            </w:pPr>
            <w:r w:rsidRPr="00BA6BDD">
              <w:rPr>
                <w:color w:val="000000"/>
                <w:sz w:val="22"/>
                <w:szCs w:val="22"/>
              </w:rPr>
              <w:t>2,6</w:t>
            </w:r>
          </w:p>
        </w:tc>
      </w:tr>
      <w:tr w:rsidR="00BA6BDD" w:rsidRPr="00BA6BDD" w14:paraId="17B625A7"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29842" w14:textId="77777777" w:rsidR="00BA6BDD" w:rsidRPr="00BA6BDD" w:rsidRDefault="00BA6BDD" w:rsidP="00BA6BDD">
            <w:pPr>
              <w:pStyle w:val="Normlnywebov"/>
              <w:spacing w:before="0" w:beforeAutospacing="0" w:after="0"/>
              <w:jc w:val="both"/>
            </w:pPr>
            <w:r w:rsidRPr="00BA6BDD">
              <w:rPr>
                <w:b/>
                <w:bCs/>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7C3D7" w14:textId="77777777" w:rsidR="00BA6BDD" w:rsidRPr="00BA6BDD" w:rsidRDefault="00BA6BDD" w:rsidP="00BA6BDD">
            <w:pPr>
              <w:pStyle w:val="Normlnywebov"/>
              <w:spacing w:before="0" w:beforeAutospacing="0" w:after="0"/>
              <w:jc w:val="both"/>
            </w:pPr>
            <w:r w:rsidRPr="00BA6BDD">
              <w:rPr>
                <w:color w:val="000000"/>
                <w:sz w:val="22"/>
                <w:szCs w:val="22"/>
              </w:rPr>
              <w:t>Austrália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0DADD" w14:textId="77777777" w:rsidR="00BA6BDD" w:rsidRPr="00BA6BDD" w:rsidRDefault="00BA6BDD" w:rsidP="00BA6BDD">
            <w:pPr>
              <w:pStyle w:val="Normlnywebov"/>
              <w:spacing w:before="0" w:beforeAutospacing="0" w:after="0"/>
              <w:jc w:val="both"/>
            </w:pPr>
            <w:r w:rsidRPr="00BA6BDD">
              <w:rPr>
                <w:color w:val="000000"/>
                <w:sz w:val="22"/>
                <w:szCs w:val="22"/>
              </w:rPr>
              <w:t>1408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9015E" w14:textId="77777777" w:rsidR="00BA6BDD" w:rsidRPr="00BA6BDD" w:rsidRDefault="00BA6BDD" w:rsidP="00BA6BDD">
            <w:pPr>
              <w:pStyle w:val="Normlnywebov"/>
              <w:spacing w:before="0" w:beforeAutospacing="0" w:after="0"/>
              <w:jc w:val="both"/>
            </w:pPr>
            <w:r w:rsidRPr="00BA6BDD">
              <w:rPr>
                <w:color w:val="000000"/>
                <w:sz w:val="22"/>
                <w:szCs w:val="22"/>
              </w:rPr>
              <w:t>2,4</w:t>
            </w:r>
          </w:p>
        </w:tc>
      </w:tr>
      <w:tr w:rsidR="00BA6BDD" w:rsidRPr="00BA6BDD" w14:paraId="48E9D158"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F3B7A" w14:textId="77777777" w:rsidR="00BA6BDD" w:rsidRPr="00BA6BDD" w:rsidRDefault="00BA6BDD" w:rsidP="00BA6BDD">
            <w:pPr>
              <w:pStyle w:val="Normlnywebov"/>
              <w:spacing w:before="0" w:beforeAutospacing="0" w:after="0"/>
              <w:jc w:val="both"/>
            </w:pPr>
            <w:r w:rsidRPr="00BA6BDD">
              <w:rPr>
                <w:b/>
                <w:bCs/>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99FEC" w14:textId="77777777" w:rsidR="00BA6BDD" w:rsidRPr="00BA6BDD" w:rsidRDefault="00BA6BDD" w:rsidP="00BA6BDD">
            <w:pPr>
              <w:pStyle w:val="Normlnywebov"/>
              <w:spacing w:before="0" w:beforeAutospacing="0" w:after="0"/>
              <w:jc w:val="both"/>
            </w:pPr>
            <w:r w:rsidRPr="00BA6BDD">
              <w:rPr>
                <w:color w:val="000000"/>
                <w:sz w:val="22"/>
                <w:szCs w:val="22"/>
              </w:rPr>
              <w:t>Dánsko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8EA17" w14:textId="77777777" w:rsidR="00BA6BDD" w:rsidRPr="00BA6BDD" w:rsidRDefault="00BA6BDD" w:rsidP="00BA6BDD">
            <w:pPr>
              <w:pStyle w:val="Normlnywebov"/>
              <w:spacing w:before="0" w:beforeAutospacing="0" w:after="0"/>
              <w:jc w:val="both"/>
            </w:pPr>
            <w:r w:rsidRPr="00BA6BDD">
              <w:rPr>
                <w:color w:val="000000"/>
                <w:sz w:val="22"/>
                <w:szCs w:val="22"/>
              </w:rPr>
              <w:t>341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94787" w14:textId="77777777" w:rsidR="00BA6BDD" w:rsidRPr="00BA6BDD" w:rsidRDefault="00BA6BDD" w:rsidP="00BA6BDD">
            <w:pPr>
              <w:pStyle w:val="Normlnywebov"/>
              <w:spacing w:before="0" w:beforeAutospacing="0" w:after="0"/>
              <w:jc w:val="both"/>
            </w:pPr>
            <w:r w:rsidRPr="00BA6BDD">
              <w:rPr>
                <w:color w:val="000000"/>
                <w:sz w:val="22"/>
                <w:szCs w:val="22"/>
              </w:rPr>
              <w:t>2,4</w:t>
            </w:r>
          </w:p>
        </w:tc>
      </w:tr>
      <w:tr w:rsidR="00BA6BDD" w:rsidRPr="00BA6BDD" w14:paraId="4E677D62"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10BDD" w14:textId="77777777" w:rsidR="00BA6BDD" w:rsidRPr="00BA6BDD" w:rsidRDefault="00BA6BDD" w:rsidP="00BA6BDD">
            <w:pPr>
              <w:pStyle w:val="Normlnywebov"/>
              <w:spacing w:before="0" w:beforeAutospacing="0" w:after="0"/>
              <w:jc w:val="both"/>
            </w:pPr>
            <w:r w:rsidRPr="00BA6BDD">
              <w:rPr>
                <w:b/>
                <w:bCs/>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0F088" w14:textId="77777777" w:rsidR="00BA6BDD" w:rsidRPr="00BA6BDD" w:rsidRDefault="00BA6BDD" w:rsidP="00BA6BDD">
            <w:pPr>
              <w:pStyle w:val="Normlnywebov"/>
              <w:spacing w:before="0" w:beforeAutospacing="0" w:after="0"/>
              <w:jc w:val="both"/>
            </w:pPr>
            <w:r w:rsidRPr="00BA6BDD">
              <w:rPr>
                <w:color w:val="000000"/>
                <w:sz w:val="22"/>
                <w:szCs w:val="22"/>
              </w:rPr>
              <w:t>Chorvátsko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863AE" w14:textId="77777777" w:rsidR="00BA6BDD" w:rsidRPr="00BA6BDD" w:rsidRDefault="00BA6BDD" w:rsidP="00BA6BDD">
            <w:pPr>
              <w:pStyle w:val="Normlnywebov"/>
              <w:spacing w:before="0" w:beforeAutospacing="0" w:after="0"/>
              <w:jc w:val="both"/>
            </w:pPr>
            <w:r w:rsidRPr="00BA6BDD">
              <w:rPr>
                <w:color w:val="000000"/>
                <w:sz w:val="22"/>
                <w:szCs w:val="22"/>
              </w:rPr>
              <w:t>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4CE9F" w14:textId="77777777" w:rsidR="00BA6BDD" w:rsidRPr="00BA6BDD" w:rsidRDefault="00BA6BDD" w:rsidP="00BA6BDD">
            <w:pPr>
              <w:pStyle w:val="Normlnywebov"/>
              <w:spacing w:before="0" w:beforeAutospacing="0" w:after="0"/>
              <w:jc w:val="both"/>
            </w:pPr>
            <w:r w:rsidRPr="00BA6BDD">
              <w:rPr>
                <w:color w:val="000000"/>
                <w:sz w:val="22"/>
                <w:szCs w:val="22"/>
              </w:rPr>
              <w:t>2,4</w:t>
            </w:r>
          </w:p>
        </w:tc>
      </w:tr>
      <w:tr w:rsidR="00BA6BDD" w:rsidRPr="00BA6BDD" w14:paraId="67E7051F"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1E759" w14:textId="77777777" w:rsidR="00BA6BDD" w:rsidRPr="00BA6BDD" w:rsidRDefault="00BA6BDD" w:rsidP="00BA6BDD">
            <w:pPr>
              <w:pStyle w:val="Normlnywebov"/>
              <w:spacing w:before="0" w:beforeAutospacing="0" w:after="0"/>
              <w:jc w:val="both"/>
            </w:pPr>
            <w:r w:rsidRPr="00BA6BDD">
              <w:rPr>
                <w:b/>
                <w:bCs/>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53DDD" w14:textId="77777777" w:rsidR="00BA6BDD" w:rsidRPr="00BA6BDD" w:rsidRDefault="00BA6BDD" w:rsidP="00BA6BDD">
            <w:pPr>
              <w:pStyle w:val="Normlnywebov"/>
              <w:spacing w:before="0" w:beforeAutospacing="0" w:after="0"/>
              <w:jc w:val="both"/>
            </w:pPr>
            <w:r w:rsidRPr="00BA6BDD">
              <w:rPr>
                <w:color w:val="000000"/>
                <w:sz w:val="22"/>
                <w:szCs w:val="22"/>
              </w:rPr>
              <w:t>Holandsko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31CED" w14:textId="77777777" w:rsidR="00BA6BDD" w:rsidRPr="00BA6BDD" w:rsidRDefault="00BA6BDD" w:rsidP="00BA6BDD">
            <w:pPr>
              <w:pStyle w:val="Normlnywebov"/>
              <w:spacing w:before="0" w:beforeAutospacing="0" w:after="0"/>
              <w:jc w:val="both"/>
            </w:pPr>
            <w:r w:rsidRPr="00BA6BDD">
              <w:rPr>
                <w:color w:val="000000"/>
                <w:sz w:val="22"/>
                <w:szCs w:val="22"/>
              </w:rPr>
              <w:t>906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9A18A" w14:textId="77777777" w:rsidR="00BA6BDD" w:rsidRPr="00BA6BDD" w:rsidRDefault="00BA6BDD" w:rsidP="00BA6BDD">
            <w:pPr>
              <w:pStyle w:val="Normlnywebov"/>
              <w:spacing w:before="0" w:beforeAutospacing="0" w:after="0"/>
              <w:jc w:val="both"/>
            </w:pPr>
            <w:r w:rsidRPr="00BA6BDD">
              <w:rPr>
                <w:color w:val="000000"/>
                <w:sz w:val="22"/>
                <w:szCs w:val="22"/>
              </w:rPr>
              <w:t>2,3</w:t>
            </w:r>
          </w:p>
        </w:tc>
      </w:tr>
      <w:tr w:rsidR="00BA6BDD" w:rsidRPr="00BA6BDD" w14:paraId="60ECF156" w14:textId="77777777" w:rsidTr="00BA6B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C55DF" w14:textId="77777777" w:rsidR="00BA6BDD" w:rsidRPr="00BA6BDD" w:rsidRDefault="00BA6BDD" w:rsidP="00BA6BDD">
            <w:pPr>
              <w:pStyle w:val="Normlnywebov"/>
              <w:spacing w:before="0" w:beforeAutospacing="0" w:after="0"/>
              <w:jc w:val="both"/>
            </w:pPr>
            <w:r w:rsidRPr="00BA6BDD">
              <w:rPr>
                <w:b/>
                <w:bCs/>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71D28" w14:textId="77777777" w:rsidR="00BA6BDD" w:rsidRPr="00BA6BDD" w:rsidRDefault="00BA6BDD" w:rsidP="00BA6BDD">
            <w:pPr>
              <w:pStyle w:val="Normlnywebov"/>
              <w:spacing w:before="0" w:beforeAutospacing="0" w:after="0"/>
              <w:jc w:val="both"/>
            </w:pPr>
            <w:r w:rsidRPr="00BA6BDD">
              <w:rPr>
                <w:color w:val="000000"/>
                <w:sz w:val="22"/>
                <w:szCs w:val="22"/>
              </w:rPr>
              <w:t>Srbsko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67CDF" w14:textId="77777777" w:rsidR="00BA6BDD" w:rsidRPr="00BA6BDD" w:rsidRDefault="00BA6BDD" w:rsidP="00BA6BDD">
            <w:pPr>
              <w:pStyle w:val="Normlnywebov"/>
              <w:spacing w:before="0" w:beforeAutospacing="0" w:after="0"/>
              <w:jc w:val="both"/>
            </w:pPr>
            <w:r w:rsidRPr="00BA6BDD">
              <w:rPr>
                <w:color w:val="000000"/>
                <w:sz w:val="22"/>
                <w:szCs w:val="22"/>
              </w:rPr>
              <w:t>393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13BB8" w14:textId="77777777" w:rsidR="00BA6BDD" w:rsidRPr="00BA6BDD" w:rsidRDefault="00BA6BDD" w:rsidP="00BA6BDD">
            <w:pPr>
              <w:pStyle w:val="Normlnywebov"/>
              <w:spacing w:before="0" w:beforeAutospacing="0" w:after="0"/>
              <w:jc w:val="both"/>
            </w:pPr>
            <w:r w:rsidRPr="00BA6BDD">
              <w:rPr>
                <w:color w:val="000000"/>
                <w:sz w:val="22"/>
                <w:szCs w:val="22"/>
              </w:rPr>
              <w:t>2,3</w:t>
            </w:r>
          </w:p>
        </w:tc>
      </w:tr>
    </w:tbl>
    <w:p w14:paraId="1E0BC6AE" w14:textId="77777777" w:rsidR="00BA6BDD" w:rsidRPr="00BA6BDD" w:rsidRDefault="00BA6BDD" w:rsidP="00BA6BDD">
      <w:pPr>
        <w:pStyle w:val="Nadpis3"/>
        <w:spacing w:before="320" w:after="80"/>
        <w:jc w:val="both"/>
        <w:rPr>
          <w:rFonts w:ascii="Times New Roman" w:hAnsi="Times New Roman" w:cs="Times New Roman"/>
        </w:rPr>
      </w:pPr>
      <w:r w:rsidRPr="00BA6BDD">
        <w:rPr>
          <w:rFonts w:ascii="Times New Roman" w:hAnsi="Times New Roman" w:cs="Times New Roman"/>
          <w:b w:val="0"/>
          <w:bCs w:val="0"/>
          <w:i/>
          <w:iCs/>
          <w:color w:val="000000"/>
          <w:sz w:val="24"/>
          <w:szCs w:val="24"/>
        </w:rPr>
        <w:t>*ASR = sadzby štandardizované podľa veku. Ide o súhrnnú mieru miery chorôb, ktoré by populácia mala, keby mala štandardnú vekovú štruktúru. Pri porovnávaní populácií, ktoré sa líšia vekom, je potrebná štandardizácia, pretože vek má silný vplyv na riziko úmrtia na rakovinu.</w:t>
      </w:r>
    </w:p>
    <w:p w14:paraId="44D1C8C4" w14:textId="77777777" w:rsidR="00BA6BDD" w:rsidRPr="00BA6BDD" w:rsidRDefault="00BA6BDD" w:rsidP="00BA6BDD">
      <w:pPr>
        <w:pStyle w:val="Nadpis3"/>
        <w:spacing w:before="320" w:after="80"/>
        <w:jc w:val="both"/>
        <w:rPr>
          <w:rFonts w:ascii="Times New Roman" w:hAnsi="Times New Roman" w:cs="Times New Roman"/>
        </w:rPr>
      </w:pPr>
      <w:r w:rsidRPr="00BA6BDD">
        <w:rPr>
          <w:rFonts w:ascii="Times New Roman" w:hAnsi="Times New Roman" w:cs="Times New Roman"/>
          <w:color w:val="434343"/>
          <w:sz w:val="28"/>
          <w:szCs w:val="28"/>
          <w:u w:val="single"/>
        </w:rPr>
        <w:t>Najčastejšie rizikové faktory vedúce k vzniku melanómu</w:t>
      </w:r>
    </w:p>
    <w:p w14:paraId="3F0FF2F3" w14:textId="14D2ACAB" w:rsidR="00BA6BDD" w:rsidRPr="00BA6BDD" w:rsidRDefault="00BA6BDD" w:rsidP="00BA6BDD">
      <w:pPr>
        <w:jc w:val="both"/>
      </w:pPr>
    </w:p>
    <w:p w14:paraId="61E835C2" w14:textId="32692831" w:rsidR="00BA6BDD" w:rsidRPr="00BA6BDD" w:rsidRDefault="00BA6BDD" w:rsidP="00B447FE">
      <w:pPr>
        <w:pStyle w:val="Normlnywebov"/>
        <w:numPr>
          <w:ilvl w:val="0"/>
          <w:numId w:val="5"/>
        </w:numPr>
        <w:spacing w:before="0" w:beforeAutospacing="0" w:after="0"/>
        <w:jc w:val="both"/>
        <w:textAlignment w:val="baseline"/>
        <w:rPr>
          <w:b/>
          <w:bCs/>
          <w:color w:val="000000"/>
          <w:sz w:val="22"/>
          <w:szCs w:val="22"/>
        </w:rPr>
      </w:pPr>
      <w:r w:rsidRPr="00BA6BDD">
        <w:rPr>
          <w:b/>
          <w:bCs/>
          <w:color w:val="000000"/>
          <w:sz w:val="22"/>
          <w:szCs w:val="22"/>
        </w:rPr>
        <w:t>Ultrafialové žiarenie:</w:t>
      </w:r>
    </w:p>
    <w:p w14:paraId="24633962" w14:textId="77777777" w:rsidR="00BA6BDD" w:rsidRPr="00BA6BDD" w:rsidRDefault="00BA6BDD" w:rsidP="00BA6BDD">
      <w:pPr>
        <w:jc w:val="both"/>
      </w:pPr>
    </w:p>
    <w:p w14:paraId="5EDF86DE" w14:textId="4C98DBB1" w:rsidR="00BA6BDD" w:rsidRDefault="00BA6BDD" w:rsidP="00BA6BDD">
      <w:pPr>
        <w:pStyle w:val="Normlnywebov"/>
        <w:spacing w:before="0" w:beforeAutospacing="0" w:after="0"/>
        <w:jc w:val="both"/>
        <w:rPr>
          <w:color w:val="000000"/>
          <w:sz w:val="22"/>
          <w:szCs w:val="22"/>
        </w:rPr>
      </w:pPr>
      <w:r w:rsidRPr="00BA6BDD">
        <w:rPr>
          <w:color w:val="000000"/>
          <w:sz w:val="22"/>
          <w:szCs w:val="22"/>
        </w:rPr>
        <w:t>Slnečné žiarenie obsahuje viditeľné svetlo, infračervené žiarenie vnímané ako teplo, ako aj neviditeľné ultrafialové (UV) žiarenie.</w:t>
      </w:r>
    </w:p>
    <w:p w14:paraId="1F30FAFB" w14:textId="77777777" w:rsidR="00BA6BDD" w:rsidRPr="00BA6BDD" w:rsidRDefault="00BA6BDD" w:rsidP="00BA6BDD">
      <w:pPr>
        <w:pStyle w:val="Normlnywebov"/>
        <w:spacing w:before="0" w:beforeAutospacing="0" w:after="0"/>
        <w:jc w:val="both"/>
      </w:pPr>
    </w:p>
    <w:p w14:paraId="4045D6D4" w14:textId="77777777" w:rsidR="00BA6BDD" w:rsidRPr="00BA6BDD" w:rsidRDefault="00BA6BDD" w:rsidP="00B447FE">
      <w:pPr>
        <w:pStyle w:val="Normlnywebov"/>
        <w:numPr>
          <w:ilvl w:val="0"/>
          <w:numId w:val="1"/>
        </w:numPr>
        <w:spacing w:before="0" w:beforeAutospacing="0" w:after="0"/>
        <w:jc w:val="both"/>
        <w:textAlignment w:val="baseline"/>
        <w:rPr>
          <w:color w:val="000000"/>
          <w:sz w:val="22"/>
          <w:szCs w:val="22"/>
        </w:rPr>
      </w:pPr>
      <w:r w:rsidRPr="00BA6BDD">
        <w:rPr>
          <w:color w:val="000000"/>
          <w:sz w:val="22"/>
          <w:szCs w:val="22"/>
        </w:rPr>
        <w:t>UV žiarenie s veľmi krátkou vlnovou dĺžkou (</w:t>
      </w:r>
      <w:r w:rsidRPr="00BA6BDD">
        <w:rPr>
          <w:b/>
          <w:bCs/>
          <w:color w:val="000000"/>
          <w:sz w:val="22"/>
          <w:szCs w:val="22"/>
        </w:rPr>
        <w:t>UVC</w:t>
      </w:r>
      <w:r w:rsidRPr="00BA6BDD">
        <w:rPr>
          <w:color w:val="000000"/>
          <w:sz w:val="22"/>
          <w:szCs w:val="22"/>
        </w:rPr>
        <w:t>) úplne absorbuje ozónová vrstva vo vrchnej atmosfére, avšak UV žiarenie s krátkou vlnovou dĺžkou (</w:t>
      </w:r>
      <w:r w:rsidRPr="00BA6BDD">
        <w:rPr>
          <w:b/>
          <w:bCs/>
          <w:color w:val="000000"/>
          <w:sz w:val="22"/>
          <w:szCs w:val="22"/>
        </w:rPr>
        <w:t>UVB</w:t>
      </w:r>
      <w:r w:rsidRPr="00BA6BDD">
        <w:rPr>
          <w:color w:val="000000"/>
          <w:sz w:val="22"/>
          <w:szCs w:val="22"/>
        </w:rPr>
        <w:t>) a dlhou vlnovou dĺžkou (</w:t>
      </w:r>
      <w:r w:rsidRPr="00BA6BDD">
        <w:rPr>
          <w:b/>
          <w:bCs/>
          <w:color w:val="000000"/>
          <w:sz w:val="22"/>
          <w:szCs w:val="22"/>
        </w:rPr>
        <w:t>UVA</w:t>
      </w:r>
      <w:r w:rsidRPr="00BA6BDD">
        <w:rPr>
          <w:color w:val="000000"/>
          <w:sz w:val="22"/>
          <w:szCs w:val="22"/>
        </w:rPr>
        <w:t>) sa dostávajú až na povrch Zeme. </w:t>
      </w:r>
    </w:p>
    <w:p w14:paraId="524F573C" w14:textId="270F3D17" w:rsidR="00BA6BDD" w:rsidRDefault="00BA6BDD" w:rsidP="00B447FE">
      <w:pPr>
        <w:pStyle w:val="Normlnywebov"/>
        <w:numPr>
          <w:ilvl w:val="0"/>
          <w:numId w:val="1"/>
        </w:numPr>
        <w:spacing w:before="0" w:beforeAutospacing="0" w:after="0"/>
        <w:jc w:val="both"/>
        <w:textAlignment w:val="baseline"/>
        <w:rPr>
          <w:color w:val="000000"/>
          <w:sz w:val="22"/>
          <w:szCs w:val="22"/>
        </w:rPr>
      </w:pPr>
      <w:r w:rsidRPr="00BA6BDD">
        <w:rPr>
          <w:color w:val="000000"/>
          <w:sz w:val="22"/>
          <w:szCs w:val="22"/>
        </w:rPr>
        <w:t>UVB je síce potrebné na syntézu vitamínu D v ľudskej koži, no UVB a aj UVA spôsobujú poškodenie kože, ktoré môže v dlhodobom meradle viesť k rakovine kože.</w:t>
      </w:r>
    </w:p>
    <w:p w14:paraId="0EA75A60" w14:textId="77777777" w:rsidR="00BA6BDD" w:rsidRPr="00BA6BDD" w:rsidRDefault="00BA6BDD" w:rsidP="00BA6BDD">
      <w:pPr>
        <w:pStyle w:val="Normlnywebov"/>
        <w:spacing w:before="0" w:beforeAutospacing="0" w:after="0"/>
        <w:ind w:left="720"/>
        <w:jc w:val="both"/>
        <w:textAlignment w:val="baseline"/>
        <w:rPr>
          <w:color w:val="000000"/>
          <w:sz w:val="22"/>
          <w:szCs w:val="22"/>
        </w:rPr>
      </w:pPr>
    </w:p>
    <w:p w14:paraId="48D278EE" w14:textId="3973487B" w:rsidR="00BA6BDD" w:rsidRPr="00BA6BDD" w:rsidRDefault="00BA6BDD" w:rsidP="00B447FE">
      <w:pPr>
        <w:pStyle w:val="Normlnywebov"/>
        <w:numPr>
          <w:ilvl w:val="0"/>
          <w:numId w:val="5"/>
        </w:numPr>
        <w:shd w:val="clear" w:color="auto" w:fill="FFFFFF"/>
        <w:spacing w:before="0" w:beforeAutospacing="0" w:after="0"/>
        <w:jc w:val="both"/>
        <w:textAlignment w:val="baseline"/>
        <w:rPr>
          <w:b/>
          <w:bCs/>
          <w:color w:val="000000"/>
          <w:sz w:val="22"/>
          <w:szCs w:val="22"/>
        </w:rPr>
      </w:pPr>
      <w:r w:rsidRPr="00BA6BDD">
        <w:rPr>
          <w:b/>
          <w:bCs/>
          <w:color w:val="000000"/>
          <w:sz w:val="22"/>
          <w:szCs w:val="22"/>
        </w:rPr>
        <w:t>Materské znamienka (névy):</w:t>
      </w:r>
    </w:p>
    <w:p w14:paraId="4D761E06" w14:textId="77777777" w:rsidR="00BA6BDD" w:rsidRPr="00BA6BDD" w:rsidRDefault="00BA6BDD" w:rsidP="00BA6BDD">
      <w:pPr>
        <w:jc w:val="both"/>
      </w:pPr>
    </w:p>
    <w:p w14:paraId="476AA4AB" w14:textId="77777777" w:rsidR="00BA6BDD" w:rsidRPr="00BA6BDD" w:rsidRDefault="00BA6BDD" w:rsidP="00BA6BDD">
      <w:pPr>
        <w:pStyle w:val="Normlnywebov"/>
        <w:spacing w:before="0" w:beforeAutospacing="0" w:after="0"/>
        <w:jc w:val="both"/>
      </w:pPr>
      <w:r w:rsidRPr="00BA6BDD">
        <w:rPr>
          <w:color w:val="000000"/>
          <w:sz w:val="22"/>
          <w:szCs w:val="22"/>
        </w:rPr>
        <w:t xml:space="preserve">Ide o nezhubné kožné nádorčeky, ktoré v absolútnej väčšine prípadov nespôsobujú žiadne zdravotné problémy. Melanóm však môže vzniknúť v mieste névu jeho zvrhnutím v malígne (zhubné) ochorenie. Prejaví sa to zmenou jeho sfarbenia (stmavnutím alebo naopak jeho vyblednutím), zmenou veľkosti, </w:t>
      </w:r>
      <w:r w:rsidRPr="00BA6BDD">
        <w:rPr>
          <w:color w:val="000000"/>
          <w:sz w:val="22"/>
          <w:szCs w:val="22"/>
        </w:rPr>
        <w:lastRenderedPageBreak/>
        <w:t>nepravidelnosťou jeho okrajov. Preto je potrebné dať si každé meniace sa znamienko čo najrýchlejšie profesionálne vyšetriť dermatológom.</w:t>
      </w:r>
    </w:p>
    <w:p w14:paraId="613C21D0" w14:textId="2184EC6B" w:rsidR="00BA6BDD" w:rsidRPr="00BA6BDD" w:rsidRDefault="00BA6BDD" w:rsidP="00B447FE">
      <w:pPr>
        <w:pStyle w:val="Normlnywebov"/>
        <w:numPr>
          <w:ilvl w:val="0"/>
          <w:numId w:val="5"/>
        </w:numPr>
        <w:shd w:val="clear" w:color="auto" w:fill="FFFFFF"/>
        <w:spacing w:before="400" w:beforeAutospacing="0" w:after="0"/>
        <w:jc w:val="both"/>
        <w:textAlignment w:val="baseline"/>
        <w:rPr>
          <w:b/>
          <w:bCs/>
          <w:color w:val="000000"/>
          <w:sz w:val="22"/>
          <w:szCs w:val="22"/>
        </w:rPr>
      </w:pPr>
      <w:r w:rsidRPr="00BA6BDD">
        <w:rPr>
          <w:b/>
          <w:bCs/>
          <w:color w:val="000000"/>
          <w:sz w:val="22"/>
          <w:szCs w:val="22"/>
        </w:rPr>
        <w:t>Svetlá farba pokožky, blond alebo ryšavé vlasy:</w:t>
      </w:r>
    </w:p>
    <w:p w14:paraId="5AEA25C4" w14:textId="77777777" w:rsidR="00BA6BDD" w:rsidRPr="00BA6BDD" w:rsidRDefault="00BA6BDD" w:rsidP="00BA6BDD">
      <w:pPr>
        <w:jc w:val="both"/>
      </w:pPr>
    </w:p>
    <w:p w14:paraId="1B02B724" w14:textId="5DEB6609" w:rsidR="00BA6BDD" w:rsidRDefault="00BA6BDD" w:rsidP="00BA6BDD">
      <w:pPr>
        <w:pStyle w:val="Normlnywebov"/>
        <w:spacing w:before="0" w:beforeAutospacing="0" w:after="0"/>
        <w:jc w:val="both"/>
        <w:rPr>
          <w:color w:val="000000"/>
          <w:sz w:val="22"/>
          <w:szCs w:val="22"/>
        </w:rPr>
      </w:pPr>
      <w:r w:rsidRPr="00BA6BDD">
        <w:rPr>
          <w:color w:val="000000"/>
          <w:sz w:val="22"/>
          <w:szCs w:val="22"/>
        </w:rPr>
        <w:t>Svetlá pokožka so svetlými alebo ryšavými vlasmi je jedným z významných rizikových faktorov rozvoja malígneho melanómu, najmä ak dochádza k opakovaného spáleniu pokožky vplyvom slnečného žiarenia. Ľudia s tmavším typom pokožky majú síce o niečo nižšie riziko vzniku melanómu, no ani oni nie sú voči rakovine kože odolní.</w:t>
      </w:r>
    </w:p>
    <w:p w14:paraId="2AB64D40" w14:textId="77777777" w:rsidR="00BA6BDD" w:rsidRPr="00BA6BDD" w:rsidRDefault="00BA6BDD" w:rsidP="00BA6BDD">
      <w:pPr>
        <w:pStyle w:val="Normlnywebov"/>
        <w:spacing w:before="0" w:beforeAutospacing="0" w:after="0"/>
        <w:jc w:val="both"/>
      </w:pPr>
    </w:p>
    <w:p w14:paraId="52389F51" w14:textId="569A0455" w:rsidR="00BA6BDD" w:rsidRPr="00BA6BDD" w:rsidRDefault="00BA6BDD" w:rsidP="00B447FE">
      <w:pPr>
        <w:pStyle w:val="Normlnywebov"/>
        <w:numPr>
          <w:ilvl w:val="0"/>
          <w:numId w:val="5"/>
        </w:numPr>
        <w:spacing w:before="0" w:beforeAutospacing="0" w:after="0"/>
        <w:jc w:val="both"/>
        <w:textAlignment w:val="baseline"/>
        <w:rPr>
          <w:b/>
          <w:bCs/>
          <w:color w:val="000000"/>
          <w:sz w:val="22"/>
          <w:szCs w:val="22"/>
        </w:rPr>
      </w:pPr>
      <w:r w:rsidRPr="00BA6BDD">
        <w:rPr>
          <w:b/>
          <w:bCs/>
          <w:color w:val="000000"/>
          <w:sz w:val="22"/>
          <w:szCs w:val="22"/>
        </w:rPr>
        <w:t>Prekonanie iných kožných nádorov ako melanóm:</w:t>
      </w:r>
    </w:p>
    <w:p w14:paraId="6144CBF4" w14:textId="77777777" w:rsidR="00BA6BDD" w:rsidRPr="00BA6BDD" w:rsidRDefault="00BA6BDD" w:rsidP="00BA6BDD">
      <w:pPr>
        <w:jc w:val="both"/>
      </w:pPr>
    </w:p>
    <w:p w14:paraId="27512E34" w14:textId="77777777" w:rsidR="00BA6BDD" w:rsidRPr="00BA6BDD" w:rsidRDefault="00BA6BDD" w:rsidP="00BA6BDD">
      <w:pPr>
        <w:pStyle w:val="Normlnywebov"/>
        <w:spacing w:before="0" w:beforeAutospacing="0" w:after="0"/>
        <w:jc w:val="both"/>
      </w:pPr>
      <w:r w:rsidRPr="00BA6BDD">
        <w:rPr>
          <w:color w:val="000000"/>
          <w:sz w:val="22"/>
          <w:szCs w:val="22"/>
        </w:rPr>
        <w:t>Na koži sa môžu vyskytnúť aj iné formy kožných nádorov, pričom ich výskyt je rizikovým faktorom rozvoja melanómu.</w:t>
      </w:r>
    </w:p>
    <w:p w14:paraId="70663D35" w14:textId="2BCBC1D6" w:rsidR="00BA6BDD" w:rsidRPr="00BA6BDD" w:rsidRDefault="00BA6BDD" w:rsidP="00BA6BDD">
      <w:pPr>
        <w:jc w:val="both"/>
      </w:pPr>
    </w:p>
    <w:p w14:paraId="1D46FC90" w14:textId="1E86B212" w:rsidR="00BA6BDD" w:rsidRPr="00BA6BDD" w:rsidRDefault="00BA6BDD" w:rsidP="00B447FE">
      <w:pPr>
        <w:pStyle w:val="Normlnywebov"/>
        <w:numPr>
          <w:ilvl w:val="0"/>
          <w:numId w:val="5"/>
        </w:numPr>
        <w:spacing w:before="0" w:beforeAutospacing="0" w:after="0"/>
        <w:jc w:val="both"/>
        <w:textAlignment w:val="baseline"/>
        <w:rPr>
          <w:b/>
          <w:bCs/>
          <w:color w:val="000000"/>
          <w:sz w:val="22"/>
          <w:szCs w:val="22"/>
        </w:rPr>
      </w:pPr>
      <w:r w:rsidRPr="00BA6BDD">
        <w:rPr>
          <w:b/>
          <w:bCs/>
          <w:color w:val="000000"/>
          <w:sz w:val="22"/>
          <w:szCs w:val="22"/>
        </w:rPr>
        <w:t>Výskyt melanómu u príbuzných: </w:t>
      </w:r>
    </w:p>
    <w:p w14:paraId="4753DFC7" w14:textId="77777777" w:rsidR="00BA6BDD" w:rsidRPr="00BA6BDD" w:rsidRDefault="00BA6BDD" w:rsidP="00BA6BDD">
      <w:pPr>
        <w:jc w:val="both"/>
      </w:pPr>
    </w:p>
    <w:p w14:paraId="77BCA95C" w14:textId="77777777" w:rsidR="00BA6BDD" w:rsidRPr="00BA6BDD" w:rsidRDefault="00BA6BDD" w:rsidP="00BA6BDD">
      <w:pPr>
        <w:pStyle w:val="Normlnywebov"/>
        <w:spacing w:before="0" w:beforeAutospacing="0" w:after="0"/>
        <w:jc w:val="both"/>
      </w:pPr>
      <w:r w:rsidRPr="00BA6BDD">
        <w:rPr>
          <w:color w:val="000000"/>
          <w:sz w:val="22"/>
          <w:szCs w:val="22"/>
        </w:rPr>
        <w:t>Riziko rozvoja melanómu je významne vyššie, ak sa melanóm vyskytol u prvostupňových príbuzných (súrodenci, deti, rodičia). Platí, že približne 10 % pacientov s melanómom má v najužšej rodine príbuzného s diagnostikovaným melanómom.</w:t>
      </w:r>
    </w:p>
    <w:p w14:paraId="1BBA26FC" w14:textId="376DA0EC" w:rsidR="00BA6BDD" w:rsidRPr="00BA6BDD" w:rsidRDefault="00BA6BDD" w:rsidP="00B447FE">
      <w:pPr>
        <w:pStyle w:val="Normlnywebov"/>
        <w:numPr>
          <w:ilvl w:val="0"/>
          <w:numId w:val="5"/>
        </w:numPr>
        <w:spacing w:before="240" w:beforeAutospacing="0" w:after="240"/>
        <w:jc w:val="both"/>
        <w:textAlignment w:val="baseline"/>
        <w:rPr>
          <w:b/>
          <w:bCs/>
          <w:color w:val="000000"/>
          <w:sz w:val="22"/>
          <w:szCs w:val="22"/>
        </w:rPr>
      </w:pPr>
      <w:r w:rsidRPr="00BA6BDD">
        <w:rPr>
          <w:b/>
          <w:bCs/>
          <w:color w:val="000000"/>
          <w:sz w:val="22"/>
          <w:szCs w:val="22"/>
        </w:rPr>
        <w:t>Sklon k spáleniu sa namiesto opálenia, silné spálenie kože v minulosti</w:t>
      </w:r>
    </w:p>
    <w:p w14:paraId="4F764F10" w14:textId="77777777" w:rsidR="00BA6BDD" w:rsidRPr="00BA6BDD" w:rsidRDefault="00BA6BDD" w:rsidP="00BA6BDD">
      <w:pPr>
        <w:pStyle w:val="Normlnywebov"/>
        <w:spacing w:before="0" w:beforeAutospacing="0" w:after="0"/>
        <w:jc w:val="both"/>
      </w:pPr>
      <w:r w:rsidRPr="00BA6BDD">
        <w:rPr>
          <w:color w:val="000000"/>
          <w:sz w:val="22"/>
          <w:szCs w:val="22"/>
        </w:rPr>
        <w:t>Časté spálenia, najmä v priebehu detstva a dospievania, sú spojené s výrazným zvýšením rizika ochorenia na rakovinu kože neskôr v živote. Každé vystavenie sa ultrafialovému žiareniu v akomkoľvek veku však zvyšuje riziko rakoviny. Zdôrazňujeme, že okrem spálenia kože je rizikové aj samotné opaľovanie, pretože spôsobuje poškodenie DNA, ktoré môže viesť k predčasnému starnutiu a rakovine kože.</w:t>
      </w:r>
    </w:p>
    <w:p w14:paraId="08C3F787" w14:textId="77777777" w:rsidR="00BA6BDD" w:rsidRPr="00BA6BDD" w:rsidRDefault="00BA6BDD" w:rsidP="00BA6BDD">
      <w:pPr>
        <w:pStyle w:val="Nadpis3"/>
        <w:spacing w:after="240"/>
        <w:jc w:val="both"/>
        <w:rPr>
          <w:rFonts w:ascii="Times New Roman" w:hAnsi="Times New Roman" w:cs="Times New Roman"/>
        </w:rPr>
      </w:pPr>
      <w:r w:rsidRPr="00BA6BDD">
        <w:rPr>
          <w:rFonts w:ascii="Times New Roman" w:hAnsi="Times New Roman" w:cs="Times New Roman"/>
          <w:color w:val="434343"/>
          <w:sz w:val="28"/>
          <w:szCs w:val="28"/>
          <w:u w:val="single"/>
        </w:rPr>
        <w:t>Odporúčaná ochrana pred slnečným žiarením</w:t>
      </w:r>
    </w:p>
    <w:p w14:paraId="60FB99EF" w14:textId="77777777" w:rsidR="00BA6BDD" w:rsidRPr="00BA6BDD" w:rsidRDefault="00BA6BDD" w:rsidP="00BA6BDD">
      <w:pPr>
        <w:pStyle w:val="Normlnywebov"/>
        <w:spacing w:before="0" w:beforeAutospacing="0" w:after="0"/>
        <w:jc w:val="both"/>
      </w:pPr>
      <w:r w:rsidRPr="00BA6BDD">
        <w:rPr>
          <w:b/>
          <w:bCs/>
          <w:color w:val="000000"/>
          <w:sz w:val="22"/>
          <w:szCs w:val="22"/>
        </w:rPr>
        <w:t>Riziko vzniku melanómu možno znižovať dodržiavaním nasledujúcich zásad:</w:t>
      </w:r>
    </w:p>
    <w:p w14:paraId="2F4D3FE4" w14:textId="77777777" w:rsidR="00BA6BDD" w:rsidRPr="00BA6BDD" w:rsidRDefault="00BA6BDD" w:rsidP="00BA6BDD">
      <w:pPr>
        <w:jc w:val="both"/>
      </w:pPr>
      <w:r w:rsidRPr="00BA6BDD">
        <w:br/>
      </w:r>
    </w:p>
    <w:p w14:paraId="4198CE0B"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Zahaľte sa. Chráňte sa pomocou vhodného oblečenia, noste pokrývku hlavy a slnečné okuliare s UV filtrom - melanocyty sa nachádzajú aj v očiach.</w:t>
      </w:r>
    </w:p>
    <w:p w14:paraId="1E254906"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Zostaňte v tieni. Medzi 11:00 a 15:00, kedy je slnko obvykle najintenzívnejšie, vyhľadávajte tieň.</w:t>
      </w:r>
    </w:p>
    <w:p w14:paraId="176F3A88"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Vyhýbajte sa spáleniu kože.</w:t>
      </w:r>
    </w:p>
    <w:p w14:paraId="21253499"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Používajte prípravky ochrany pred slnkom s vysokým ochranným slnečným faktorom. Natrite sa krémom 30 minút pred pobytom na slnku. Opakovane aplikujte opaľovací krém aj počas dňa.</w:t>
      </w:r>
    </w:p>
    <w:p w14:paraId="2B5F861C"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Chráňte pred slnkom svoje deti. Časté spálenie najmä v priebehu detstva a dospievania sú spojené s výrazným zvýšením rizík ochorenia rakoviny kože neskôr v živote.</w:t>
      </w:r>
    </w:p>
    <w:p w14:paraId="0AA8A050"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Vyhýbajte sa opaľovaniu a soláriám.</w:t>
      </w:r>
    </w:p>
    <w:p w14:paraId="021AE320" w14:textId="77777777" w:rsidR="00BA6BDD" w:rsidRPr="00BA6BDD" w:rsidRDefault="00BA6BDD" w:rsidP="00B447FE">
      <w:pPr>
        <w:pStyle w:val="Normlnywebov"/>
        <w:numPr>
          <w:ilvl w:val="0"/>
          <w:numId w:val="2"/>
        </w:numPr>
        <w:spacing w:before="0" w:beforeAutospacing="0" w:after="0"/>
        <w:jc w:val="both"/>
        <w:textAlignment w:val="baseline"/>
        <w:rPr>
          <w:color w:val="000000"/>
          <w:sz w:val="22"/>
          <w:szCs w:val="22"/>
        </w:rPr>
      </w:pPr>
      <w:r w:rsidRPr="00BA6BDD">
        <w:rPr>
          <w:color w:val="000000"/>
          <w:sz w:val="22"/>
          <w:szCs w:val="22"/>
        </w:rPr>
        <w:t>Pravidelne kontrolujte svoju pokožku. Okrem samovyšetrenia, pri ktorom sa sústredíte na akékoľvek zmeny vzhľadu kože a znamienok, absolvujte aj kontrolu u dermatológa, ktorý zhodnotí rizikovosť už prítomných znamienok.</w:t>
      </w:r>
    </w:p>
    <w:p w14:paraId="5C87EFBB" w14:textId="77777777" w:rsidR="00BA6BDD" w:rsidRPr="00BA6BDD" w:rsidRDefault="00BA6BDD" w:rsidP="00BA6BDD">
      <w:pPr>
        <w:jc w:val="both"/>
      </w:pPr>
    </w:p>
    <w:p w14:paraId="6604C01C" w14:textId="77777777" w:rsidR="00BA6BDD" w:rsidRPr="00BA6BDD" w:rsidRDefault="00BA6BDD" w:rsidP="00BA6BDD">
      <w:pPr>
        <w:pStyle w:val="Normlnywebov"/>
        <w:spacing w:before="0" w:beforeAutospacing="0" w:after="0"/>
        <w:jc w:val="both"/>
      </w:pPr>
      <w:r w:rsidRPr="00BA6BDD">
        <w:rPr>
          <w:b/>
          <w:bCs/>
          <w:color w:val="000000"/>
          <w:sz w:val="22"/>
          <w:szCs w:val="22"/>
        </w:rPr>
        <w:t>UV index pre daný deň si možno skontrolovať online</w:t>
      </w:r>
    </w:p>
    <w:p w14:paraId="5F4AE795" w14:textId="77777777" w:rsidR="00BA6BDD" w:rsidRPr="00BA6BDD" w:rsidRDefault="00BA6BDD" w:rsidP="00BA6BDD">
      <w:pPr>
        <w:jc w:val="both"/>
      </w:pPr>
    </w:p>
    <w:p w14:paraId="57A3312B" w14:textId="77777777" w:rsidR="00BA6BDD" w:rsidRPr="00BA6BDD" w:rsidRDefault="00BA6BDD" w:rsidP="00BA6BDD">
      <w:pPr>
        <w:pStyle w:val="Normlnywebov"/>
        <w:spacing w:before="0" w:beforeAutospacing="0" w:after="0"/>
        <w:jc w:val="both"/>
      </w:pPr>
      <w:r w:rsidRPr="00BA6BDD">
        <w:rPr>
          <w:color w:val="000000"/>
          <w:sz w:val="22"/>
          <w:szCs w:val="22"/>
        </w:rPr>
        <w:t xml:space="preserve">Pri plánovaní aktivít “pod holým nebom” si môžete pomôcť aj predpoveďou intenzity slnečného žiarenia, ktorú pripravuje Slovenský hydrometeorologický ústav (SHMÚ). Aktuálna denná predpoveď je obyčajne od polovice marca do konca septembra </w:t>
      </w:r>
      <w:hyperlink r:id="rId10" w:history="1">
        <w:r w:rsidRPr="00BA6BDD">
          <w:rPr>
            <w:rStyle w:val="Hypertextovprepojenie"/>
            <w:color w:val="1155CC"/>
            <w:sz w:val="22"/>
            <w:szCs w:val="22"/>
          </w:rPr>
          <w:t>dostupná online</w:t>
        </w:r>
        <w:r w:rsidRPr="00BA6BDD">
          <w:rPr>
            <w:rStyle w:val="Hypertextovprepojenie"/>
            <w:color w:val="1155CC"/>
            <w:sz w:val="22"/>
            <w:szCs w:val="22"/>
          </w:rPr>
          <w:t xml:space="preserve"> </w:t>
        </w:r>
        <w:r w:rsidRPr="00BA6BDD">
          <w:rPr>
            <w:rStyle w:val="Hypertextovprepojenie"/>
            <w:color w:val="1155CC"/>
            <w:sz w:val="22"/>
            <w:szCs w:val="22"/>
          </w:rPr>
          <w:t>na webstránke SHMÚ</w:t>
        </w:r>
      </w:hyperlink>
      <w:r w:rsidRPr="00BA6BDD">
        <w:rPr>
          <w:color w:val="000000"/>
          <w:sz w:val="22"/>
          <w:szCs w:val="22"/>
        </w:rPr>
        <w:t>.</w:t>
      </w:r>
    </w:p>
    <w:p w14:paraId="2AA229FF" w14:textId="4B493F21" w:rsidR="00BA6BDD" w:rsidRPr="00BA6BDD" w:rsidRDefault="00BA6BDD" w:rsidP="00BA6BDD">
      <w:pPr>
        <w:pStyle w:val="Normlnywebov"/>
        <w:spacing w:before="240" w:beforeAutospacing="0" w:after="240"/>
        <w:jc w:val="both"/>
      </w:pPr>
      <w:r w:rsidRPr="00BA6BDD">
        <w:rPr>
          <w:color w:val="000000"/>
          <w:sz w:val="22"/>
          <w:szCs w:val="22"/>
        </w:rPr>
        <w:lastRenderedPageBreak/>
        <w:t xml:space="preserve">Intenzita slnečného žiarenia sa vyjadruje medzinárodne zavedenou jednotkou merania intenzity ultrafialového žiarenia, takzvaným </w:t>
      </w:r>
      <w:r w:rsidRPr="00BA6BDD">
        <w:rPr>
          <w:b/>
          <w:bCs/>
          <w:color w:val="000000"/>
          <w:sz w:val="22"/>
          <w:szCs w:val="22"/>
        </w:rPr>
        <w:t>UV indexom (UVI</w:t>
      </w:r>
      <w:r w:rsidRPr="00BA6BDD">
        <w:rPr>
          <w:color w:val="000000"/>
          <w:sz w:val="22"/>
          <w:szCs w:val="22"/>
        </w:rPr>
        <w:t>).</w:t>
      </w:r>
    </w:p>
    <w:p w14:paraId="2A31DA47" w14:textId="77777777" w:rsidR="00BA6BDD" w:rsidRPr="00BA6BDD" w:rsidRDefault="00BA6BDD" w:rsidP="00BA6BDD">
      <w:pPr>
        <w:pStyle w:val="Normlnywebov"/>
        <w:spacing w:before="240" w:beforeAutospacing="0" w:after="240"/>
        <w:jc w:val="both"/>
      </w:pPr>
      <w:r w:rsidRPr="00BA6BDD">
        <w:rPr>
          <w:color w:val="000000"/>
          <w:sz w:val="22"/>
          <w:szCs w:val="22"/>
        </w:rPr>
        <w:t>Hodnota UVI ukazuje, aké silné budú v priebehu dňa slnečné lúče a akú ochranu je pred nimi primerané použiť. UVI sa vyjadruje na jednoduchej číselnej škále od 0 do 11+. Čím vyššia je hodnota indexu, tým väčšie je riziko poškodenia kože slnečným žiarením.</w:t>
      </w:r>
    </w:p>
    <w:p w14:paraId="558FA9F0" w14:textId="77777777" w:rsidR="00BA6BDD" w:rsidRPr="00BA6BDD" w:rsidRDefault="00BA6BDD" w:rsidP="00BA6BDD">
      <w:pPr>
        <w:pStyle w:val="Normlnywebov"/>
        <w:spacing w:before="240" w:beforeAutospacing="0" w:after="240"/>
        <w:jc w:val="both"/>
      </w:pPr>
      <w:r w:rsidRPr="00BA6BDD">
        <w:rPr>
          <w:color w:val="000000"/>
          <w:sz w:val="22"/>
          <w:szCs w:val="22"/>
        </w:rPr>
        <w:t>Intenzitu UV žiarenia navyše zvyšuje pobyt na svetlom piesku, pri vode alebo na snehu. Zamračená obloha síce intenzitu žiarenia znižuje, ale aj tak prepustí 40 až 60 % slnečných lúčov.</w:t>
      </w:r>
    </w:p>
    <w:p w14:paraId="0377355B" w14:textId="77777777" w:rsidR="00BA6BDD" w:rsidRPr="00D078BF" w:rsidRDefault="00BA6BDD" w:rsidP="00BA6BDD">
      <w:pPr>
        <w:pStyle w:val="Nadpis3"/>
        <w:spacing w:after="240"/>
        <w:jc w:val="both"/>
        <w:rPr>
          <w:rFonts w:ascii="Times New Roman" w:hAnsi="Times New Roman" w:cs="Times New Roman"/>
          <w:u w:val="single"/>
        </w:rPr>
      </w:pPr>
      <w:r w:rsidRPr="00D078BF">
        <w:rPr>
          <w:rFonts w:ascii="Times New Roman" w:hAnsi="Times New Roman" w:cs="Times New Roman"/>
          <w:color w:val="434343"/>
          <w:sz w:val="28"/>
          <w:szCs w:val="28"/>
          <w:u w:val="single"/>
        </w:rPr>
        <w:t>Opatrnosť vás o vitamín D neukráti</w:t>
      </w:r>
    </w:p>
    <w:p w14:paraId="0F469D62" w14:textId="77777777" w:rsidR="00BA6BDD" w:rsidRPr="00BA6BDD" w:rsidRDefault="00BA6BDD" w:rsidP="00BA6BDD">
      <w:pPr>
        <w:pStyle w:val="Normlnywebov"/>
        <w:spacing w:before="0" w:beforeAutospacing="0" w:after="0"/>
        <w:jc w:val="both"/>
      </w:pPr>
      <w:r w:rsidRPr="00BA6BDD">
        <w:rPr>
          <w:color w:val="000000"/>
          <w:sz w:val="22"/>
          <w:szCs w:val="22"/>
        </w:rPr>
        <w:t>Pre prirodzené doplnenie vitamínu D úplne stačí aj relatívne krátky pobyt na slnku:</w:t>
      </w:r>
    </w:p>
    <w:p w14:paraId="23106A5B" w14:textId="5407AF20" w:rsidR="00BA6BDD" w:rsidRPr="00BA6BDD" w:rsidRDefault="00BA6BDD" w:rsidP="00BA6BDD">
      <w:pPr>
        <w:jc w:val="both"/>
      </w:pPr>
    </w:p>
    <w:p w14:paraId="47CCEFE9" w14:textId="77777777" w:rsidR="00BA6BDD" w:rsidRPr="00BA6BDD" w:rsidRDefault="00BA6BDD" w:rsidP="00B447FE">
      <w:pPr>
        <w:pStyle w:val="Normlnywebov"/>
        <w:numPr>
          <w:ilvl w:val="0"/>
          <w:numId w:val="3"/>
        </w:numPr>
        <w:spacing w:before="0" w:beforeAutospacing="0" w:after="0"/>
        <w:ind w:left="450"/>
        <w:jc w:val="both"/>
        <w:textAlignment w:val="baseline"/>
        <w:rPr>
          <w:color w:val="000000"/>
          <w:sz w:val="22"/>
          <w:szCs w:val="22"/>
        </w:rPr>
      </w:pPr>
      <w:r w:rsidRPr="00BA6BDD">
        <w:rPr>
          <w:color w:val="000000"/>
          <w:sz w:val="22"/>
          <w:szCs w:val="22"/>
        </w:rPr>
        <w:t>Ľuďom so svetlou pokožkou, ktorá sa rýchlo spáli, pobyt na slnku 10 – max. 20 minút bez ochranných prostriedkov v čase pred 10. hodinou dopoludnia alebo popoludní po 16. hodine.</w:t>
      </w:r>
    </w:p>
    <w:p w14:paraId="128FC355" w14:textId="77777777" w:rsidR="00BA6BDD" w:rsidRPr="00BA6BDD" w:rsidRDefault="00BA6BDD" w:rsidP="00B447FE">
      <w:pPr>
        <w:pStyle w:val="Normlnywebov"/>
        <w:numPr>
          <w:ilvl w:val="0"/>
          <w:numId w:val="4"/>
        </w:numPr>
        <w:spacing w:before="0" w:beforeAutospacing="0" w:after="0"/>
        <w:ind w:left="450"/>
        <w:jc w:val="both"/>
        <w:textAlignment w:val="baseline"/>
        <w:rPr>
          <w:color w:val="000000"/>
          <w:sz w:val="22"/>
          <w:szCs w:val="22"/>
        </w:rPr>
      </w:pPr>
      <w:r w:rsidRPr="00BA6BDD">
        <w:rPr>
          <w:color w:val="000000"/>
          <w:sz w:val="22"/>
          <w:szCs w:val="22"/>
        </w:rPr>
        <w:t>Ľuďom so svetlohnedou a tmavšou pokožkou postačí pobyt na slnku 10 – 20 minút bez ochranných prostriedkov v čase pred 11. hodinou dopoludnia alebo popoludní po 15. hodine. </w:t>
      </w:r>
    </w:p>
    <w:p w14:paraId="30453D8A" w14:textId="77777777" w:rsidR="00BA6BDD" w:rsidRPr="00BA6BDD" w:rsidRDefault="00BA6BDD" w:rsidP="00BA6BDD">
      <w:pPr>
        <w:jc w:val="both"/>
      </w:pPr>
    </w:p>
    <w:p w14:paraId="6B56B0AB" w14:textId="77777777" w:rsidR="00BA6BDD" w:rsidRPr="00BA6BDD" w:rsidRDefault="00BA6BDD" w:rsidP="00BA6BDD">
      <w:pPr>
        <w:pStyle w:val="Normlnywebov"/>
        <w:spacing w:before="0" w:beforeAutospacing="0" w:after="0"/>
        <w:jc w:val="both"/>
      </w:pPr>
      <w:r w:rsidRPr="00BA6BDD">
        <w:rPr>
          <w:color w:val="000000"/>
          <w:sz w:val="22"/>
          <w:szCs w:val="22"/>
        </w:rPr>
        <w:t>Už takéto krátke vystavenie sa slnečným lúčom niekoľkokrát týždenne postačuje na to, aby si vaše telo dokázalo vytvoriť potrebné množstvo vitamínu D.</w:t>
      </w:r>
    </w:p>
    <w:p w14:paraId="5EAAF1A2" w14:textId="2BFDC57F" w:rsidR="000109FD" w:rsidRDefault="000109FD" w:rsidP="00BA6BDD">
      <w:pPr>
        <w:jc w:val="both"/>
        <w:rPr>
          <w:lang w:val="sk-SK"/>
        </w:rPr>
      </w:pPr>
    </w:p>
    <w:p w14:paraId="41152041" w14:textId="7162E941" w:rsidR="00F048D7" w:rsidRDefault="00F048D7" w:rsidP="00F048D7">
      <w:pPr>
        <w:jc w:val="center"/>
        <w:rPr>
          <w:b/>
          <w:bCs/>
          <w:lang w:val="sk-SK"/>
        </w:rPr>
      </w:pPr>
      <w:r w:rsidRPr="00F048D7">
        <w:rPr>
          <w:b/>
          <w:bCs/>
          <w:lang w:val="sk-SK"/>
        </w:rPr>
        <w:t>Úrad verejného zdravotníctva SR</w:t>
      </w:r>
    </w:p>
    <w:p w14:paraId="7A9B4BBC" w14:textId="0A058272" w:rsidR="00F048D7" w:rsidRPr="00F048D7" w:rsidRDefault="00F048D7" w:rsidP="00F048D7">
      <w:pPr>
        <w:jc w:val="center"/>
        <w:rPr>
          <w:b/>
          <w:bCs/>
          <w:lang w:val="sk-SK"/>
        </w:rPr>
      </w:pPr>
      <w:r>
        <w:rPr>
          <w:b/>
          <w:bCs/>
          <w:lang w:val="sk-SK"/>
        </w:rPr>
        <w:t>a regionálne úrady verejného zdravotníctva</w:t>
      </w:r>
    </w:p>
    <w:sectPr w:rsidR="00F048D7" w:rsidRPr="00F048D7" w:rsidSect="00953FFB">
      <w:footerReference w:type="default" r:id="rId11"/>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7E6E" w14:textId="77777777" w:rsidR="00B447FE" w:rsidRDefault="00B447FE">
      <w:r>
        <w:separator/>
      </w:r>
    </w:p>
  </w:endnote>
  <w:endnote w:type="continuationSeparator" w:id="0">
    <w:p w14:paraId="72F170FF" w14:textId="77777777" w:rsidR="00B447FE" w:rsidRDefault="00B4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End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E91F" w14:textId="77777777" w:rsidR="00B447FE" w:rsidRDefault="00B447FE">
      <w:r>
        <w:separator/>
      </w:r>
    </w:p>
  </w:footnote>
  <w:footnote w:type="continuationSeparator" w:id="0">
    <w:p w14:paraId="08688ACE" w14:textId="77777777" w:rsidR="00B447FE" w:rsidRDefault="00B44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1F011D7"/>
    <w:multiLevelType w:val="multilevel"/>
    <w:tmpl w:val="1B9C9B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81D18"/>
    <w:multiLevelType w:val="hybridMultilevel"/>
    <w:tmpl w:val="01C423BA"/>
    <w:lvl w:ilvl="0" w:tplc="FBC076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BA5021"/>
    <w:multiLevelType w:val="multilevel"/>
    <w:tmpl w:val="92F8C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44DBC"/>
    <w:multiLevelType w:val="multilevel"/>
    <w:tmpl w:val="F16099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842EB"/>
    <w:multiLevelType w:val="multilevel"/>
    <w:tmpl w:val="D40A2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6829317">
    <w:abstractNumId w:val="4"/>
  </w:num>
  <w:num w:numId="2" w16cid:durableId="81995142">
    <w:abstractNumId w:val="2"/>
  </w:num>
  <w:num w:numId="3" w16cid:durableId="1118599219">
    <w:abstractNumId w:val="6"/>
  </w:num>
  <w:num w:numId="4" w16cid:durableId="142310806">
    <w:abstractNumId w:val="5"/>
  </w:num>
  <w:num w:numId="5" w16cid:durableId="37443119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65B8"/>
    <w:rsid w:val="0002699B"/>
    <w:rsid w:val="00026FE5"/>
    <w:rsid w:val="00030B14"/>
    <w:rsid w:val="000328E0"/>
    <w:rsid w:val="000335F6"/>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1C4D"/>
    <w:rsid w:val="000706B2"/>
    <w:rsid w:val="00072283"/>
    <w:rsid w:val="00072F37"/>
    <w:rsid w:val="00074BC2"/>
    <w:rsid w:val="000777C8"/>
    <w:rsid w:val="000809E0"/>
    <w:rsid w:val="00081255"/>
    <w:rsid w:val="000857E7"/>
    <w:rsid w:val="00087077"/>
    <w:rsid w:val="0008747E"/>
    <w:rsid w:val="00090BB0"/>
    <w:rsid w:val="00092BD5"/>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C32A3"/>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21F3"/>
    <w:rsid w:val="00104916"/>
    <w:rsid w:val="00106296"/>
    <w:rsid w:val="00107E54"/>
    <w:rsid w:val="00110255"/>
    <w:rsid w:val="001139D6"/>
    <w:rsid w:val="001155AE"/>
    <w:rsid w:val="00117CD4"/>
    <w:rsid w:val="0012114C"/>
    <w:rsid w:val="00121A28"/>
    <w:rsid w:val="00126A45"/>
    <w:rsid w:val="00127621"/>
    <w:rsid w:val="00134052"/>
    <w:rsid w:val="001341B7"/>
    <w:rsid w:val="0013429F"/>
    <w:rsid w:val="001346D4"/>
    <w:rsid w:val="001378F5"/>
    <w:rsid w:val="0014069C"/>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D37"/>
    <w:rsid w:val="001A77E6"/>
    <w:rsid w:val="001B27E3"/>
    <w:rsid w:val="001B2996"/>
    <w:rsid w:val="001B2EC2"/>
    <w:rsid w:val="001B482C"/>
    <w:rsid w:val="001B63CC"/>
    <w:rsid w:val="001B6602"/>
    <w:rsid w:val="001C1AE7"/>
    <w:rsid w:val="001C2CAE"/>
    <w:rsid w:val="001C463A"/>
    <w:rsid w:val="001C4697"/>
    <w:rsid w:val="001C6141"/>
    <w:rsid w:val="001C7848"/>
    <w:rsid w:val="001D0456"/>
    <w:rsid w:val="001D2E6F"/>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33073"/>
    <w:rsid w:val="00235287"/>
    <w:rsid w:val="00235D43"/>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44F"/>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2C93"/>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1E91"/>
    <w:rsid w:val="00422898"/>
    <w:rsid w:val="0042376B"/>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367"/>
    <w:rsid w:val="0048453B"/>
    <w:rsid w:val="00484F4A"/>
    <w:rsid w:val="0049310E"/>
    <w:rsid w:val="0049364A"/>
    <w:rsid w:val="00493DD7"/>
    <w:rsid w:val="00493F71"/>
    <w:rsid w:val="004940ED"/>
    <w:rsid w:val="00494679"/>
    <w:rsid w:val="00494826"/>
    <w:rsid w:val="00494904"/>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C2035"/>
    <w:rsid w:val="004C2B9B"/>
    <w:rsid w:val="004C373A"/>
    <w:rsid w:val="004C57D2"/>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6814"/>
    <w:rsid w:val="0064747B"/>
    <w:rsid w:val="00650975"/>
    <w:rsid w:val="0065221C"/>
    <w:rsid w:val="00654DF5"/>
    <w:rsid w:val="0065659E"/>
    <w:rsid w:val="0065782E"/>
    <w:rsid w:val="00660D21"/>
    <w:rsid w:val="00662538"/>
    <w:rsid w:val="006625AE"/>
    <w:rsid w:val="00662628"/>
    <w:rsid w:val="00664237"/>
    <w:rsid w:val="00666BC1"/>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E096D"/>
    <w:rsid w:val="006E1615"/>
    <w:rsid w:val="006E235C"/>
    <w:rsid w:val="006E5B00"/>
    <w:rsid w:val="006E609F"/>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57FE6"/>
    <w:rsid w:val="00760F7A"/>
    <w:rsid w:val="00761707"/>
    <w:rsid w:val="00764443"/>
    <w:rsid w:val="007659EA"/>
    <w:rsid w:val="0076688C"/>
    <w:rsid w:val="00770509"/>
    <w:rsid w:val="00771FEE"/>
    <w:rsid w:val="00775D1C"/>
    <w:rsid w:val="00776D1E"/>
    <w:rsid w:val="00777624"/>
    <w:rsid w:val="0078087F"/>
    <w:rsid w:val="00781A3D"/>
    <w:rsid w:val="00783B2F"/>
    <w:rsid w:val="0078462D"/>
    <w:rsid w:val="00784B09"/>
    <w:rsid w:val="007857FF"/>
    <w:rsid w:val="0078617B"/>
    <w:rsid w:val="00786901"/>
    <w:rsid w:val="007869C6"/>
    <w:rsid w:val="00786EC5"/>
    <w:rsid w:val="0079058D"/>
    <w:rsid w:val="00791795"/>
    <w:rsid w:val="00792459"/>
    <w:rsid w:val="00794608"/>
    <w:rsid w:val="007947C5"/>
    <w:rsid w:val="00795302"/>
    <w:rsid w:val="00795E4E"/>
    <w:rsid w:val="007965FD"/>
    <w:rsid w:val="00796D64"/>
    <w:rsid w:val="007970A2"/>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2161"/>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52D2"/>
    <w:rsid w:val="00876C83"/>
    <w:rsid w:val="008808CB"/>
    <w:rsid w:val="00883DB7"/>
    <w:rsid w:val="00884240"/>
    <w:rsid w:val="00890948"/>
    <w:rsid w:val="00893579"/>
    <w:rsid w:val="00894725"/>
    <w:rsid w:val="0089750B"/>
    <w:rsid w:val="008A0278"/>
    <w:rsid w:val="008A05D3"/>
    <w:rsid w:val="008A29C9"/>
    <w:rsid w:val="008A3788"/>
    <w:rsid w:val="008A3E8D"/>
    <w:rsid w:val="008A4365"/>
    <w:rsid w:val="008A62E2"/>
    <w:rsid w:val="008A70AF"/>
    <w:rsid w:val="008A70F5"/>
    <w:rsid w:val="008A7F91"/>
    <w:rsid w:val="008B0CEA"/>
    <w:rsid w:val="008B0D04"/>
    <w:rsid w:val="008B2436"/>
    <w:rsid w:val="008B2B96"/>
    <w:rsid w:val="008B2ED9"/>
    <w:rsid w:val="008B5568"/>
    <w:rsid w:val="008B6018"/>
    <w:rsid w:val="008B60C2"/>
    <w:rsid w:val="008B709A"/>
    <w:rsid w:val="008C0D52"/>
    <w:rsid w:val="008C2AA4"/>
    <w:rsid w:val="008C2EEC"/>
    <w:rsid w:val="008C5429"/>
    <w:rsid w:val="008C5E2E"/>
    <w:rsid w:val="008C6D7B"/>
    <w:rsid w:val="008D0EB4"/>
    <w:rsid w:val="008D2089"/>
    <w:rsid w:val="008D3AEB"/>
    <w:rsid w:val="008D4AE9"/>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3657"/>
    <w:rsid w:val="00A347CF"/>
    <w:rsid w:val="00A35623"/>
    <w:rsid w:val="00A366DC"/>
    <w:rsid w:val="00A370DE"/>
    <w:rsid w:val="00A42CE1"/>
    <w:rsid w:val="00A43E51"/>
    <w:rsid w:val="00A446F6"/>
    <w:rsid w:val="00A44737"/>
    <w:rsid w:val="00A46685"/>
    <w:rsid w:val="00A46C37"/>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77693"/>
    <w:rsid w:val="00A80128"/>
    <w:rsid w:val="00A808A9"/>
    <w:rsid w:val="00A81592"/>
    <w:rsid w:val="00A840A6"/>
    <w:rsid w:val="00A86FC0"/>
    <w:rsid w:val="00A90C48"/>
    <w:rsid w:val="00A90D02"/>
    <w:rsid w:val="00A91E87"/>
    <w:rsid w:val="00A93C63"/>
    <w:rsid w:val="00A943C7"/>
    <w:rsid w:val="00A94FB8"/>
    <w:rsid w:val="00A95B00"/>
    <w:rsid w:val="00A96C8F"/>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0A1"/>
    <w:rsid w:val="00B26826"/>
    <w:rsid w:val="00B27FE9"/>
    <w:rsid w:val="00B307D6"/>
    <w:rsid w:val="00B31209"/>
    <w:rsid w:val="00B33EF9"/>
    <w:rsid w:val="00B3427F"/>
    <w:rsid w:val="00B37111"/>
    <w:rsid w:val="00B447FE"/>
    <w:rsid w:val="00B46529"/>
    <w:rsid w:val="00B4652F"/>
    <w:rsid w:val="00B46C27"/>
    <w:rsid w:val="00B47FA3"/>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BDD"/>
    <w:rsid w:val="00BA6E7D"/>
    <w:rsid w:val="00BA7381"/>
    <w:rsid w:val="00BB3D40"/>
    <w:rsid w:val="00BB4323"/>
    <w:rsid w:val="00BB58F6"/>
    <w:rsid w:val="00BB5E78"/>
    <w:rsid w:val="00BB60D3"/>
    <w:rsid w:val="00BB6808"/>
    <w:rsid w:val="00BC0221"/>
    <w:rsid w:val="00BC30C0"/>
    <w:rsid w:val="00BC3DF7"/>
    <w:rsid w:val="00BC669B"/>
    <w:rsid w:val="00BC71F9"/>
    <w:rsid w:val="00BC7311"/>
    <w:rsid w:val="00BC7491"/>
    <w:rsid w:val="00BC74AF"/>
    <w:rsid w:val="00BD18F9"/>
    <w:rsid w:val="00BD1DDB"/>
    <w:rsid w:val="00BD2666"/>
    <w:rsid w:val="00BE000B"/>
    <w:rsid w:val="00BE0C85"/>
    <w:rsid w:val="00BE273B"/>
    <w:rsid w:val="00BE3917"/>
    <w:rsid w:val="00BE4680"/>
    <w:rsid w:val="00BE4A80"/>
    <w:rsid w:val="00BE4CFF"/>
    <w:rsid w:val="00BE67C5"/>
    <w:rsid w:val="00BE6DD0"/>
    <w:rsid w:val="00BF02D5"/>
    <w:rsid w:val="00BF1E87"/>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600A5"/>
    <w:rsid w:val="00C622F0"/>
    <w:rsid w:val="00C65CA2"/>
    <w:rsid w:val="00C67C83"/>
    <w:rsid w:val="00C67DD7"/>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9799E"/>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603A"/>
    <w:rsid w:val="00CF0BE1"/>
    <w:rsid w:val="00CF1C3B"/>
    <w:rsid w:val="00CF23B1"/>
    <w:rsid w:val="00CF37BF"/>
    <w:rsid w:val="00CF5790"/>
    <w:rsid w:val="00D0091C"/>
    <w:rsid w:val="00D02223"/>
    <w:rsid w:val="00D06924"/>
    <w:rsid w:val="00D078BF"/>
    <w:rsid w:val="00D11DBA"/>
    <w:rsid w:val="00D12F25"/>
    <w:rsid w:val="00D13C19"/>
    <w:rsid w:val="00D16960"/>
    <w:rsid w:val="00D16D4D"/>
    <w:rsid w:val="00D172A6"/>
    <w:rsid w:val="00D20DB2"/>
    <w:rsid w:val="00D2145B"/>
    <w:rsid w:val="00D221BB"/>
    <w:rsid w:val="00D23170"/>
    <w:rsid w:val="00D2334F"/>
    <w:rsid w:val="00D24F3C"/>
    <w:rsid w:val="00D26A76"/>
    <w:rsid w:val="00D27DF3"/>
    <w:rsid w:val="00D32D52"/>
    <w:rsid w:val="00D33290"/>
    <w:rsid w:val="00D34481"/>
    <w:rsid w:val="00D35FD9"/>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4890"/>
    <w:rsid w:val="00D956DB"/>
    <w:rsid w:val="00D95D32"/>
    <w:rsid w:val="00D96F24"/>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49CA"/>
    <w:rsid w:val="00DF680B"/>
    <w:rsid w:val="00DF703A"/>
    <w:rsid w:val="00E005E6"/>
    <w:rsid w:val="00E01439"/>
    <w:rsid w:val="00E015AF"/>
    <w:rsid w:val="00E02FDF"/>
    <w:rsid w:val="00E03BBC"/>
    <w:rsid w:val="00E040D7"/>
    <w:rsid w:val="00E04DC6"/>
    <w:rsid w:val="00E06B4C"/>
    <w:rsid w:val="00E10313"/>
    <w:rsid w:val="00E115C2"/>
    <w:rsid w:val="00E157FD"/>
    <w:rsid w:val="00E16205"/>
    <w:rsid w:val="00E16823"/>
    <w:rsid w:val="00E17A18"/>
    <w:rsid w:val="00E22C45"/>
    <w:rsid w:val="00E23EE5"/>
    <w:rsid w:val="00E24262"/>
    <w:rsid w:val="00E242CE"/>
    <w:rsid w:val="00E26EA7"/>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2056"/>
    <w:rsid w:val="00E726A1"/>
    <w:rsid w:val="00E737EB"/>
    <w:rsid w:val="00E75E0F"/>
    <w:rsid w:val="00E7659B"/>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D1DB5"/>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482C"/>
    <w:rsid w:val="00EF6782"/>
    <w:rsid w:val="00F00A94"/>
    <w:rsid w:val="00F0345B"/>
    <w:rsid w:val="00F04438"/>
    <w:rsid w:val="00F048D7"/>
    <w:rsid w:val="00F06110"/>
    <w:rsid w:val="00F10365"/>
    <w:rsid w:val="00F13A7D"/>
    <w:rsid w:val="00F16C07"/>
    <w:rsid w:val="00F2210E"/>
    <w:rsid w:val="00F24BA5"/>
    <w:rsid w:val="00F24C77"/>
    <w:rsid w:val="00F252D4"/>
    <w:rsid w:val="00F25D56"/>
    <w:rsid w:val="00F35399"/>
    <w:rsid w:val="00F35B31"/>
    <w:rsid w:val="00F37655"/>
    <w:rsid w:val="00F37D46"/>
    <w:rsid w:val="00F42471"/>
    <w:rsid w:val="00F42943"/>
    <w:rsid w:val="00F43A69"/>
    <w:rsid w:val="00F45364"/>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7048B"/>
    <w:rsid w:val="00F719CF"/>
    <w:rsid w:val="00F71D1A"/>
    <w:rsid w:val="00F73399"/>
    <w:rsid w:val="00F73482"/>
    <w:rsid w:val="00F73D2E"/>
    <w:rsid w:val="00F762BB"/>
    <w:rsid w:val="00F80EB9"/>
    <w:rsid w:val="00F81235"/>
    <w:rsid w:val="00F8167D"/>
    <w:rsid w:val="00F81971"/>
    <w:rsid w:val="00F81C12"/>
    <w:rsid w:val="00F8584A"/>
    <w:rsid w:val="00F9112F"/>
    <w:rsid w:val="00F928B6"/>
    <w:rsid w:val="00F95D49"/>
    <w:rsid w:val="00F978D6"/>
    <w:rsid w:val="00FA190F"/>
    <w:rsid w:val="00FA2094"/>
    <w:rsid w:val="00FA2673"/>
    <w:rsid w:val="00FA414F"/>
    <w:rsid w:val="00FB15C9"/>
    <w:rsid w:val="00FB2993"/>
    <w:rsid w:val="00FB40CE"/>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paragraph" w:styleId="Nadpis5">
    <w:name w:val="heading 5"/>
    <w:basedOn w:val="Normlny"/>
    <w:next w:val="Normlny"/>
    <w:link w:val="Nadpis5Char"/>
    <w:uiPriority w:val="9"/>
    <w:semiHidden/>
    <w:unhideWhenUsed/>
    <w:qFormat/>
    <w:rsid w:val="00A33657"/>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basedOn w:val="Normlny"/>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table" w:styleId="Tabukasmriekou1svetlzvraznenie1">
    <w:name w:val="Grid Table 1 Light Accent 1"/>
    <w:basedOn w:val="Normlnatabuka"/>
    <w:uiPriority w:val="46"/>
    <w:rsid w:val="0078617B"/>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adpis5Char">
    <w:name w:val="Nadpis 5 Char"/>
    <w:basedOn w:val="Predvolenpsmoodseku"/>
    <w:link w:val="Nadpis5"/>
    <w:uiPriority w:val="9"/>
    <w:semiHidden/>
    <w:rsid w:val="00A33657"/>
    <w:rPr>
      <w:rFonts w:asciiTheme="majorHAnsi" w:eastAsiaTheme="majorEastAsia" w:hAnsiTheme="majorHAnsi" w:cstheme="majorBidi"/>
      <w:color w:val="365F91" w:themeColor="accent1" w:themeShade="BF"/>
      <w:sz w:val="24"/>
      <w:szCs w:val="24"/>
      <w:lang w:val="en-GB" w:eastAsia="en-US"/>
    </w:rPr>
  </w:style>
  <w:style w:type="character" w:styleId="PouitHypertextovPrepojenie">
    <w:name w:val="FollowedHyperlink"/>
    <w:basedOn w:val="Predvolenpsmoodseku"/>
    <w:uiPriority w:val="99"/>
    <w:semiHidden/>
    <w:unhideWhenUsed/>
    <w:rsid w:val="00D07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310018775">
      <w:bodyDiv w:val="1"/>
      <w:marLeft w:val="0"/>
      <w:marRight w:val="0"/>
      <w:marTop w:val="0"/>
      <w:marBottom w:val="0"/>
      <w:divBdr>
        <w:top w:val="none" w:sz="0" w:space="0" w:color="auto"/>
        <w:left w:val="none" w:sz="0" w:space="0" w:color="auto"/>
        <w:bottom w:val="none" w:sz="0" w:space="0" w:color="auto"/>
        <w:right w:val="none" w:sz="0" w:space="0" w:color="auto"/>
      </w:divBdr>
    </w:div>
    <w:div w:id="1660234615">
      <w:bodyDiv w:val="1"/>
      <w:marLeft w:val="0"/>
      <w:marRight w:val="0"/>
      <w:marTop w:val="0"/>
      <w:marBottom w:val="0"/>
      <w:divBdr>
        <w:top w:val="none" w:sz="0" w:space="0" w:color="auto"/>
        <w:left w:val="none" w:sz="0" w:space="0" w:color="auto"/>
        <w:bottom w:val="none" w:sz="0" w:space="0" w:color="auto"/>
        <w:right w:val="none" w:sz="0" w:space="0" w:color="auto"/>
      </w:divBdr>
    </w:div>
    <w:div w:id="166304413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72100578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1232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hmu.sk/sk/?page=2424"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1270</Words>
  <Characters>7240</Characters>
  <Application>Microsoft Office Word</Application>
  <DocSecurity>0</DocSecurity>
  <Lines>60</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Marek Eliáš</cp:lastModifiedBy>
  <cp:revision>3</cp:revision>
  <cp:lastPrinted>2016-09-20T11:47:00Z</cp:lastPrinted>
  <dcterms:created xsi:type="dcterms:W3CDTF">2022-05-09T08:17:00Z</dcterms:created>
  <dcterms:modified xsi:type="dcterms:W3CDTF">2022-05-09T08:21:00Z</dcterms:modified>
</cp:coreProperties>
</file>