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566E" w14:textId="77777777" w:rsidR="006214EA" w:rsidRPr="00B97DE5" w:rsidRDefault="00AD476E" w:rsidP="00E51046">
      <w:pPr>
        <w:spacing w:after="0"/>
        <w:jc w:val="both"/>
        <w:rPr>
          <w:b/>
          <w:caps/>
          <w:sz w:val="22"/>
          <w:szCs w:val="22"/>
          <w:lang w:val="sk-SK"/>
        </w:rPr>
      </w:pPr>
      <w:r w:rsidRPr="00B97DE5">
        <w:rPr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DE5">
        <w:rPr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B97DE5">
        <w:rPr>
          <w:b/>
          <w:caps/>
          <w:sz w:val="22"/>
          <w:szCs w:val="22"/>
          <w:lang w:val="sk-SK"/>
        </w:rPr>
        <w:t xml:space="preserve">Úrad verejného zdravotníctva </w:t>
      </w:r>
    </w:p>
    <w:p w14:paraId="477D64E5" w14:textId="77777777" w:rsidR="006214EA" w:rsidRPr="00B97DE5" w:rsidRDefault="006214EA" w:rsidP="00E51046">
      <w:pPr>
        <w:spacing w:after="0"/>
        <w:jc w:val="both"/>
        <w:rPr>
          <w:b/>
          <w:caps/>
          <w:sz w:val="22"/>
          <w:szCs w:val="22"/>
          <w:lang w:val="sk-SK"/>
        </w:rPr>
      </w:pPr>
      <w:r w:rsidRPr="00B97DE5">
        <w:rPr>
          <w:b/>
          <w:caps/>
          <w:sz w:val="22"/>
          <w:szCs w:val="22"/>
          <w:lang w:val="sk-SK"/>
        </w:rPr>
        <w:t>Slovenskej republiky</w:t>
      </w:r>
    </w:p>
    <w:p w14:paraId="3094821B" w14:textId="77777777" w:rsidR="006214EA" w:rsidRPr="00B97DE5" w:rsidRDefault="006214EA" w:rsidP="00E51046">
      <w:pPr>
        <w:spacing w:after="0"/>
        <w:jc w:val="both"/>
        <w:rPr>
          <w:b/>
          <w:sz w:val="22"/>
          <w:szCs w:val="22"/>
          <w:lang w:val="sk-SK"/>
        </w:rPr>
      </w:pPr>
    </w:p>
    <w:p w14:paraId="4C500246" w14:textId="77777777" w:rsidR="006214EA" w:rsidRPr="00B97DE5" w:rsidRDefault="006214EA" w:rsidP="00E51046">
      <w:pPr>
        <w:spacing w:after="0"/>
        <w:jc w:val="both"/>
        <w:rPr>
          <w:b/>
          <w:sz w:val="22"/>
          <w:szCs w:val="22"/>
          <w:lang w:val="sk-SK"/>
        </w:rPr>
      </w:pPr>
      <w:r w:rsidRPr="00B97DE5">
        <w:rPr>
          <w:b/>
          <w:sz w:val="22"/>
          <w:szCs w:val="22"/>
          <w:lang w:val="sk-SK"/>
        </w:rPr>
        <w:t>Trnavská cesta 52</w:t>
      </w:r>
    </w:p>
    <w:p w14:paraId="347427AC" w14:textId="77777777" w:rsidR="006214EA" w:rsidRPr="00B97DE5" w:rsidRDefault="006214EA" w:rsidP="00E51046">
      <w:pPr>
        <w:spacing w:after="0"/>
        <w:jc w:val="both"/>
        <w:rPr>
          <w:b/>
          <w:sz w:val="22"/>
          <w:szCs w:val="22"/>
          <w:lang w:val="sk-SK"/>
        </w:rPr>
      </w:pPr>
      <w:r w:rsidRPr="00B97DE5">
        <w:rPr>
          <w:b/>
          <w:sz w:val="22"/>
          <w:szCs w:val="22"/>
          <w:lang w:val="sk-SK"/>
        </w:rPr>
        <w:t>P.O.BOX 45</w:t>
      </w:r>
    </w:p>
    <w:p w14:paraId="6722CF11" w14:textId="77777777" w:rsidR="006214EA" w:rsidRPr="00B97DE5" w:rsidRDefault="006214EA" w:rsidP="00E51046">
      <w:pPr>
        <w:spacing w:after="0"/>
        <w:jc w:val="both"/>
        <w:rPr>
          <w:b/>
          <w:sz w:val="22"/>
          <w:szCs w:val="22"/>
          <w:lang w:val="sk-SK"/>
        </w:rPr>
      </w:pPr>
      <w:r w:rsidRPr="00B97DE5">
        <w:rPr>
          <w:b/>
          <w:sz w:val="22"/>
          <w:szCs w:val="22"/>
          <w:lang w:val="sk-SK"/>
        </w:rPr>
        <w:t>826 45 Bratislava</w:t>
      </w:r>
    </w:p>
    <w:p w14:paraId="3D6EBA5C" w14:textId="77777777" w:rsidR="006214EA" w:rsidRPr="00B97DE5" w:rsidRDefault="00660D21" w:rsidP="00E51046">
      <w:pPr>
        <w:spacing w:after="0"/>
        <w:jc w:val="both"/>
        <w:rPr>
          <w:b/>
          <w:bCs/>
          <w:sz w:val="22"/>
          <w:szCs w:val="22"/>
          <w:lang w:val="sk-SK"/>
        </w:rPr>
      </w:pPr>
      <w:r w:rsidRPr="00B97DE5">
        <w:rPr>
          <w:b/>
          <w:bCs/>
          <w:sz w:val="22"/>
          <w:szCs w:val="22"/>
          <w:lang w:val="sk-SK" w:eastAsia="cs-CZ"/>
        </w:rPr>
        <w:tab/>
      </w:r>
      <w:r w:rsidRPr="00B97DE5">
        <w:rPr>
          <w:b/>
          <w:bCs/>
          <w:sz w:val="22"/>
          <w:szCs w:val="22"/>
          <w:lang w:val="sk-SK" w:eastAsia="cs-CZ"/>
        </w:rPr>
        <w:tab/>
      </w:r>
    </w:p>
    <w:p w14:paraId="5BF02693" w14:textId="77777777" w:rsidR="00AC5CAE" w:rsidRPr="00B97DE5" w:rsidRDefault="00AC5CAE" w:rsidP="000335F6">
      <w:pPr>
        <w:jc w:val="both"/>
        <w:rPr>
          <w:sz w:val="22"/>
          <w:szCs w:val="22"/>
          <w:lang w:val="sk-SK"/>
        </w:rPr>
      </w:pPr>
    </w:p>
    <w:p w14:paraId="2704B65D" w14:textId="77777777" w:rsidR="00AC5CAE" w:rsidRPr="00B97DE5" w:rsidRDefault="00AC5CAE" w:rsidP="000335F6">
      <w:pPr>
        <w:jc w:val="both"/>
        <w:rPr>
          <w:sz w:val="22"/>
          <w:szCs w:val="22"/>
          <w:lang w:val="sk-SK"/>
        </w:rPr>
      </w:pPr>
    </w:p>
    <w:p w14:paraId="7AD4C2E8" w14:textId="5DFB22DB" w:rsidR="00FB2993" w:rsidRPr="00B97DE5" w:rsidRDefault="00DB62A6" w:rsidP="000335F6">
      <w:pPr>
        <w:jc w:val="right"/>
        <w:rPr>
          <w:sz w:val="22"/>
          <w:szCs w:val="22"/>
          <w:lang w:val="sk-SK"/>
        </w:rPr>
      </w:pPr>
      <w:r w:rsidRPr="00B97DE5">
        <w:rPr>
          <w:sz w:val="22"/>
          <w:szCs w:val="22"/>
          <w:lang w:val="sk-SK"/>
        </w:rPr>
        <w:t>Bratislav</w:t>
      </w:r>
      <w:r w:rsidR="00AC5CAE" w:rsidRPr="00B97DE5">
        <w:rPr>
          <w:sz w:val="22"/>
          <w:szCs w:val="22"/>
          <w:lang w:val="sk-SK"/>
        </w:rPr>
        <w:t>a</w:t>
      </w:r>
      <w:r w:rsidR="00DC5FAC" w:rsidRPr="00B97DE5">
        <w:rPr>
          <w:sz w:val="22"/>
          <w:szCs w:val="22"/>
          <w:lang w:val="sk-SK"/>
        </w:rPr>
        <w:t xml:space="preserve">, </w:t>
      </w:r>
      <w:r w:rsidR="00B97DE5" w:rsidRPr="00B97DE5">
        <w:rPr>
          <w:sz w:val="22"/>
          <w:szCs w:val="22"/>
          <w:lang w:val="sk-SK"/>
        </w:rPr>
        <w:t>17</w:t>
      </w:r>
      <w:r w:rsidR="007E0EC6" w:rsidRPr="00B97DE5">
        <w:rPr>
          <w:sz w:val="22"/>
          <w:szCs w:val="22"/>
          <w:lang w:val="sk-SK"/>
        </w:rPr>
        <w:t>.</w:t>
      </w:r>
      <w:r w:rsidR="0078617B" w:rsidRPr="00B97DE5">
        <w:rPr>
          <w:sz w:val="22"/>
          <w:szCs w:val="22"/>
          <w:lang w:val="sk-SK"/>
        </w:rPr>
        <w:t xml:space="preserve"> 0</w:t>
      </w:r>
      <w:r w:rsidR="00E637F1" w:rsidRPr="00B97DE5">
        <w:rPr>
          <w:sz w:val="22"/>
          <w:szCs w:val="22"/>
          <w:lang w:val="sk-SK"/>
        </w:rPr>
        <w:t>5</w:t>
      </w:r>
      <w:r w:rsidR="0078617B" w:rsidRPr="00B97DE5">
        <w:rPr>
          <w:sz w:val="22"/>
          <w:szCs w:val="22"/>
          <w:lang w:val="sk-SK"/>
        </w:rPr>
        <w:t xml:space="preserve">. </w:t>
      </w:r>
      <w:r w:rsidR="007E0EC6" w:rsidRPr="00B97DE5">
        <w:rPr>
          <w:sz w:val="22"/>
          <w:szCs w:val="22"/>
          <w:lang w:val="sk-SK"/>
        </w:rPr>
        <w:t>20</w:t>
      </w:r>
      <w:r w:rsidR="00DC5FAC" w:rsidRPr="00B97DE5">
        <w:rPr>
          <w:sz w:val="22"/>
          <w:szCs w:val="22"/>
          <w:lang w:val="sk-SK"/>
        </w:rPr>
        <w:t>2</w:t>
      </w:r>
      <w:r w:rsidR="00A33657" w:rsidRPr="00B97DE5">
        <w:rPr>
          <w:sz w:val="22"/>
          <w:szCs w:val="22"/>
          <w:lang w:val="sk-SK"/>
        </w:rPr>
        <w:t>2</w:t>
      </w:r>
    </w:p>
    <w:p w14:paraId="05A17DC7" w14:textId="225E7DCA" w:rsidR="00D11DBA" w:rsidRPr="00B97DE5" w:rsidRDefault="00D11DBA" w:rsidP="000335F6">
      <w:pPr>
        <w:jc w:val="both"/>
        <w:rPr>
          <w:color w:val="000000"/>
          <w:sz w:val="22"/>
          <w:szCs w:val="22"/>
          <w:lang w:val="sk-SK"/>
        </w:rPr>
      </w:pPr>
    </w:p>
    <w:p w14:paraId="0EF4D064" w14:textId="77777777" w:rsidR="00B97DE5" w:rsidRPr="00B97DE5" w:rsidRDefault="00B97DE5" w:rsidP="000F02B6">
      <w:pPr>
        <w:pStyle w:val="Nadpis2"/>
        <w:spacing w:after="0"/>
        <w:jc w:val="center"/>
        <w:rPr>
          <w:b/>
          <w:bCs/>
          <w:sz w:val="28"/>
          <w:szCs w:val="28"/>
          <w:lang w:eastAsia="sk-SK"/>
        </w:rPr>
      </w:pPr>
      <w:r w:rsidRPr="00B97DE5">
        <w:rPr>
          <w:b/>
          <w:bCs/>
          <w:color w:val="000000"/>
          <w:sz w:val="28"/>
          <w:szCs w:val="28"/>
        </w:rPr>
        <w:t>Správne meraný krvný tlak pomáha predĺžiť život</w:t>
      </w:r>
    </w:p>
    <w:p w14:paraId="60EB5814" w14:textId="7DF68651" w:rsidR="00B97DE5" w:rsidRDefault="00B97DE5" w:rsidP="000F02B6">
      <w:pPr>
        <w:pStyle w:val="Nadpis2"/>
        <w:spacing w:after="0"/>
        <w:jc w:val="center"/>
        <w:rPr>
          <w:b/>
          <w:bCs/>
          <w:color w:val="000000"/>
          <w:sz w:val="28"/>
          <w:szCs w:val="28"/>
        </w:rPr>
      </w:pPr>
      <w:r w:rsidRPr="00B97DE5">
        <w:rPr>
          <w:b/>
          <w:bCs/>
          <w:color w:val="000000"/>
          <w:sz w:val="28"/>
          <w:szCs w:val="28"/>
        </w:rPr>
        <w:t>17. máj - Svetový deň hypertenzie 2022</w:t>
      </w:r>
    </w:p>
    <w:p w14:paraId="758BC1BE" w14:textId="77777777" w:rsidR="000F02B6" w:rsidRPr="000F02B6" w:rsidRDefault="000F02B6" w:rsidP="000F02B6">
      <w:pPr>
        <w:rPr>
          <w:lang w:val="sk-SK" w:eastAsia="cs-CZ"/>
        </w:rPr>
      </w:pPr>
    </w:p>
    <w:p w14:paraId="4E74C031" w14:textId="1EA051D8" w:rsidR="00B97DE5" w:rsidRPr="00B97DE5" w:rsidRDefault="00B97DE5" w:rsidP="00B97DE5">
      <w:pPr>
        <w:pStyle w:val="Normlnywebov"/>
        <w:spacing w:before="0" w:beforeAutospacing="0" w:after="120"/>
        <w:jc w:val="both"/>
        <w:rPr>
          <w:sz w:val="22"/>
          <w:szCs w:val="22"/>
        </w:rPr>
      </w:pPr>
      <w:r w:rsidRPr="00B97DE5">
        <w:rPr>
          <w:color w:val="000000"/>
          <w:sz w:val="22"/>
          <w:szCs w:val="22"/>
        </w:rPr>
        <w:t xml:space="preserve">Cieľom medzinárodného osvetového dňa je verejnosti priblížiť význam </w:t>
      </w:r>
      <w:r w:rsidRPr="00B97DE5">
        <w:rPr>
          <w:b/>
          <w:bCs/>
          <w:color w:val="000000"/>
          <w:sz w:val="22"/>
          <w:szCs w:val="22"/>
        </w:rPr>
        <w:t xml:space="preserve">hypertenzie </w:t>
      </w:r>
      <w:r w:rsidRPr="00B97DE5">
        <w:rPr>
          <w:color w:val="000000"/>
          <w:sz w:val="22"/>
          <w:szCs w:val="22"/>
        </w:rPr>
        <w:t>a jej závažných zdravotných komplikácií a poskytnúť informácie o tom, ako predchádzať, rozpoznať a liečiť vysoký krvný tlak</w:t>
      </w:r>
      <w:r w:rsidR="000F02B6">
        <w:rPr>
          <w:color w:val="000000"/>
          <w:sz w:val="22"/>
          <w:szCs w:val="22"/>
        </w:rPr>
        <w:t xml:space="preserve">. </w:t>
      </w:r>
      <w:r w:rsidRPr="00B97DE5">
        <w:rPr>
          <w:color w:val="000000"/>
          <w:sz w:val="22"/>
          <w:szCs w:val="22"/>
        </w:rPr>
        <w:t>Tento rok sa Svetový deň hypertenzie zameriava na tému „</w:t>
      </w:r>
      <w:r w:rsidRPr="00B97DE5">
        <w:rPr>
          <w:i/>
          <w:iCs/>
          <w:color w:val="000000"/>
          <w:sz w:val="22"/>
          <w:szCs w:val="22"/>
        </w:rPr>
        <w:t>Zmerajte si správne krvný tlak, kontrolujte si ho, a žite dlhšie!</w:t>
      </w:r>
      <w:r w:rsidRPr="00B97DE5">
        <w:rPr>
          <w:color w:val="000000"/>
          <w:sz w:val="22"/>
          <w:szCs w:val="22"/>
        </w:rPr>
        <w:t>“.</w:t>
      </w:r>
    </w:p>
    <w:p w14:paraId="6FFDEC51" w14:textId="77777777" w:rsidR="00B97DE5" w:rsidRPr="00B97DE5" w:rsidRDefault="00B97DE5" w:rsidP="00B97DE5">
      <w:pPr>
        <w:rPr>
          <w:sz w:val="22"/>
          <w:szCs w:val="22"/>
        </w:rPr>
      </w:pPr>
    </w:p>
    <w:p w14:paraId="7B5FDB6E" w14:textId="77777777" w:rsidR="00B97DE5" w:rsidRPr="00B97DE5" w:rsidRDefault="00B97DE5" w:rsidP="000F02B6">
      <w:pPr>
        <w:pStyle w:val="Normlnywebov"/>
        <w:spacing w:before="0" w:beforeAutospacing="0" w:after="0"/>
        <w:jc w:val="both"/>
        <w:rPr>
          <w:sz w:val="22"/>
          <w:szCs w:val="22"/>
        </w:rPr>
      </w:pPr>
      <w:r w:rsidRPr="00B97DE5">
        <w:rPr>
          <w:b/>
          <w:bCs/>
          <w:color w:val="000000"/>
          <w:sz w:val="22"/>
          <w:szCs w:val="22"/>
        </w:rPr>
        <w:t>ČO JE TO HYPERTENZIA?</w:t>
      </w:r>
    </w:p>
    <w:p w14:paraId="5AEFB55A" w14:textId="73B0568B" w:rsidR="00B97DE5" w:rsidRPr="00B97DE5" w:rsidRDefault="00B97DE5" w:rsidP="000F02B6">
      <w:pPr>
        <w:pStyle w:val="Normlnywebov"/>
        <w:spacing w:before="0" w:beforeAutospacing="0" w:after="0"/>
        <w:jc w:val="both"/>
        <w:rPr>
          <w:sz w:val="22"/>
          <w:szCs w:val="22"/>
        </w:rPr>
      </w:pPr>
      <w:r w:rsidRPr="00B97DE5">
        <w:rPr>
          <w:color w:val="000000"/>
          <w:sz w:val="22"/>
          <w:szCs w:val="22"/>
        </w:rPr>
        <w:t>Predstavte si, že hadicou polievate záhradu. Ak ju prišliapnete, prúd vody sa zmenší, no tlak v hadici pred prekážkou - vašou nohou - stúpne. Podobne sa zvyšuje aj tlak v obehovom systéme, ak dôjde k</w:t>
      </w:r>
      <w:r>
        <w:rPr>
          <w:color w:val="000000"/>
          <w:sz w:val="22"/>
          <w:szCs w:val="22"/>
        </w:rPr>
        <w:t> </w:t>
      </w:r>
      <w:r w:rsidRPr="00B97DE5">
        <w:rPr>
          <w:color w:val="000000"/>
          <w:sz w:val="22"/>
          <w:szCs w:val="22"/>
        </w:rPr>
        <w:t>zúženiu ciev.</w:t>
      </w:r>
    </w:p>
    <w:p w14:paraId="47974592" w14:textId="77777777" w:rsidR="00B97DE5" w:rsidRPr="00B97DE5" w:rsidRDefault="00B97DE5" w:rsidP="00B97DE5">
      <w:pPr>
        <w:pStyle w:val="Normlnywebov"/>
        <w:spacing w:before="0" w:beforeAutospacing="0" w:after="120"/>
        <w:jc w:val="both"/>
        <w:rPr>
          <w:sz w:val="22"/>
          <w:szCs w:val="22"/>
        </w:rPr>
      </w:pPr>
      <w:r w:rsidRPr="00B97DE5">
        <w:rPr>
          <w:color w:val="000000"/>
          <w:sz w:val="22"/>
          <w:szCs w:val="22"/>
        </w:rPr>
        <w:t xml:space="preserve">Hypertenzia znamená trvalé zvýšenie krvného tlaku. V počiatočnom štádiu hypertenzie nemusíte pociťovať žiadne ťažkosti, a preto si vôbec nemusíte uvedomiť, že máte ťažkosti s krvným tlakom. </w:t>
      </w:r>
      <w:hyperlink r:id="rId10" w:history="1">
        <w:r w:rsidRPr="00B97DE5">
          <w:rPr>
            <w:rStyle w:val="Hypertextovprepojenie"/>
            <w:color w:val="1155CC"/>
            <w:sz w:val="22"/>
            <w:szCs w:val="22"/>
          </w:rPr>
          <w:t>Podľa odhadov Svetovej zdravotníckej organizácie</w:t>
        </w:r>
      </w:hyperlink>
      <w:r w:rsidRPr="00B97DE5">
        <w:rPr>
          <w:color w:val="000000"/>
          <w:sz w:val="22"/>
          <w:szCs w:val="22"/>
        </w:rPr>
        <w:t xml:space="preserve"> až 46 % dospelých netuší, že trpia hypertenziou. Komplikácie sa začnú objavovať postupne, vedú k vážnym zdravotným následkom a odvrátiteľným predčasným úmrtiam.</w:t>
      </w:r>
    </w:p>
    <w:p w14:paraId="7B04C097" w14:textId="1F88A1D1" w:rsidR="00B97DE5" w:rsidRPr="00B97DE5" w:rsidRDefault="00B97DE5" w:rsidP="00B97DE5">
      <w:pPr>
        <w:pStyle w:val="Normlnywebov"/>
        <w:spacing w:before="0" w:beforeAutospacing="0" w:after="120"/>
        <w:jc w:val="both"/>
        <w:rPr>
          <w:sz w:val="22"/>
          <w:szCs w:val="22"/>
        </w:rPr>
      </w:pPr>
      <w:r w:rsidRPr="00B97DE5">
        <w:rPr>
          <w:color w:val="000000"/>
          <w:sz w:val="22"/>
          <w:szCs w:val="22"/>
        </w:rPr>
        <w:t>Hypertenzia nadmerne zaťažuje srdce, ktorého svalstvo musí vyvíjať viac námahy, aby dokázalo pumpovať krv v tele. Trpia aj cievy, ktorými sa krv v tele prepravuje - poškodzuje sa ich vnútorná výstelka, v dôsledku čoho sa v nich</w:t>
      </w:r>
      <w:r w:rsidRPr="00B97DE5">
        <w:rPr>
          <w:color w:val="000000"/>
          <w:sz w:val="22"/>
          <w:szCs w:val="22"/>
          <w:shd w:val="clear" w:color="auto" w:fill="FFFFFF"/>
        </w:rPr>
        <w:t xml:space="preserve"> môžu usádzať tuky a vznikať krvné zrazeniny</w:t>
      </w:r>
      <w:r w:rsidR="000F02B6">
        <w:rPr>
          <w:color w:val="000000"/>
          <w:sz w:val="22"/>
          <w:szCs w:val="22"/>
          <w:shd w:val="clear" w:color="auto" w:fill="FFFFFF"/>
        </w:rPr>
        <w:t xml:space="preserve">. </w:t>
      </w:r>
      <w:r w:rsidRPr="00B97DE5">
        <w:rPr>
          <w:color w:val="000000"/>
          <w:sz w:val="22"/>
          <w:szCs w:val="22"/>
        </w:rPr>
        <w:t>Vysoký</w:t>
      </w:r>
      <w:r w:rsidR="000F02B6">
        <w:rPr>
          <w:color w:val="000000"/>
          <w:sz w:val="22"/>
          <w:szCs w:val="22"/>
        </w:rPr>
        <w:t xml:space="preserve"> </w:t>
      </w:r>
      <w:r w:rsidRPr="00B97DE5">
        <w:rPr>
          <w:color w:val="000000"/>
          <w:sz w:val="22"/>
          <w:szCs w:val="22"/>
        </w:rPr>
        <w:t>krvný tlak tak spôsobuje okrem poškodenia srdca aj poškodenie mozgu, obličiek alebo očí. Zasiahnutý je celý krvný obeh, takže transport krvi, a tým aj kyslíka a živín od srdca k dôležitým orgánom prebieha ťažšie. Ak</w:t>
      </w:r>
      <w:r w:rsidR="000F02B6">
        <w:rPr>
          <w:color w:val="000000"/>
          <w:sz w:val="22"/>
          <w:szCs w:val="22"/>
        </w:rPr>
        <w:t xml:space="preserve"> </w:t>
      </w:r>
      <w:r w:rsidRPr="00B97DE5">
        <w:rPr>
          <w:color w:val="000000"/>
          <w:sz w:val="22"/>
          <w:szCs w:val="22"/>
        </w:rPr>
        <w:t>sa</w:t>
      </w:r>
      <w:r w:rsidR="000F02B6">
        <w:rPr>
          <w:color w:val="000000"/>
          <w:sz w:val="22"/>
          <w:szCs w:val="22"/>
        </w:rPr>
        <w:t xml:space="preserve"> </w:t>
      </w:r>
      <w:r w:rsidRPr="00B97DE5">
        <w:rPr>
          <w:color w:val="000000"/>
          <w:sz w:val="22"/>
          <w:szCs w:val="22"/>
        </w:rPr>
        <w:t>na</w:t>
      </w:r>
      <w:r w:rsidR="000F02B6">
        <w:rPr>
          <w:color w:val="000000"/>
          <w:sz w:val="22"/>
          <w:szCs w:val="22"/>
        </w:rPr>
        <w:t xml:space="preserve"> </w:t>
      </w:r>
      <w:r w:rsidRPr="00B97DE5">
        <w:rPr>
          <w:color w:val="000000"/>
          <w:sz w:val="22"/>
          <w:szCs w:val="22"/>
        </w:rPr>
        <w:t>vysoký krvný tlak zavčasu nepríde a nelieči sa, môže mať tento stav za následok ischemickú chorobu srdca, infarkt myokardu či mozgovú mŕtvicu. </w:t>
      </w:r>
    </w:p>
    <w:p w14:paraId="19D1693B" w14:textId="1A2ACAF8" w:rsidR="00B97DE5" w:rsidRPr="00B97DE5" w:rsidRDefault="00B97DE5" w:rsidP="00B97DE5">
      <w:pPr>
        <w:pStyle w:val="Normlnywebov"/>
        <w:spacing w:before="0" w:beforeAutospacing="0" w:after="120"/>
        <w:jc w:val="both"/>
        <w:rPr>
          <w:sz w:val="22"/>
          <w:szCs w:val="22"/>
        </w:rPr>
      </w:pPr>
      <w:r w:rsidRPr="00B97DE5">
        <w:rPr>
          <w:color w:val="000000"/>
          <w:sz w:val="22"/>
          <w:szCs w:val="22"/>
        </w:rPr>
        <w:t>Vysokému krvnému tlaku sa často hovorí aj “tichý zabijak”</w:t>
      </w:r>
      <w:r w:rsidR="000F02B6">
        <w:rPr>
          <w:color w:val="000000"/>
          <w:sz w:val="22"/>
          <w:szCs w:val="22"/>
        </w:rPr>
        <w:t xml:space="preserve">, </w:t>
      </w:r>
      <w:r w:rsidRPr="00B97DE5">
        <w:rPr>
          <w:color w:val="000000"/>
          <w:sz w:val="22"/>
          <w:szCs w:val="22"/>
        </w:rPr>
        <w:t>pretože značná časť ľudí zistí, že má vysoký krvný tlak, až keď ich nečakane postihne srdcový infarkt alebo mozgová mŕtvica.</w:t>
      </w:r>
    </w:p>
    <w:p w14:paraId="11BEB622" w14:textId="276B965A" w:rsidR="00B97DE5" w:rsidRPr="00B97DE5" w:rsidRDefault="00B97DE5" w:rsidP="00B97DE5">
      <w:pPr>
        <w:pStyle w:val="Normlnywebov"/>
        <w:spacing w:before="0" w:beforeAutospacing="0" w:after="120"/>
        <w:jc w:val="both"/>
        <w:rPr>
          <w:sz w:val="22"/>
          <w:szCs w:val="22"/>
        </w:rPr>
      </w:pPr>
      <w:r w:rsidRPr="00B97DE5">
        <w:rPr>
          <w:color w:val="000000"/>
          <w:sz w:val="22"/>
          <w:szCs w:val="22"/>
        </w:rPr>
        <w:t>Ak sa príznaky objavia, podľa WHO môžu byť varovaním prejavy ako ranné bolesti hlavy, krvácanie z</w:t>
      </w:r>
      <w:r>
        <w:rPr>
          <w:color w:val="000000"/>
          <w:sz w:val="22"/>
          <w:szCs w:val="22"/>
        </w:rPr>
        <w:t> </w:t>
      </w:r>
      <w:r w:rsidRPr="00B97DE5">
        <w:rPr>
          <w:color w:val="000000"/>
          <w:sz w:val="22"/>
          <w:szCs w:val="22"/>
        </w:rPr>
        <w:t>nosa, nepravidelný tlkot srdca, zhoršenie zraku a bzučanie v ušiach.</w:t>
      </w:r>
    </w:p>
    <w:p w14:paraId="1B3E33F2" w14:textId="77777777" w:rsidR="00B97DE5" w:rsidRPr="00B97DE5" w:rsidRDefault="00B97DE5" w:rsidP="00B97DE5">
      <w:pPr>
        <w:pStyle w:val="Normlnywebov"/>
        <w:spacing w:before="0" w:beforeAutospacing="0" w:after="120"/>
        <w:jc w:val="both"/>
        <w:rPr>
          <w:sz w:val="22"/>
          <w:szCs w:val="22"/>
        </w:rPr>
      </w:pPr>
      <w:r w:rsidRPr="00B97DE5">
        <w:rPr>
          <w:color w:val="000000"/>
          <w:sz w:val="22"/>
          <w:szCs w:val="22"/>
        </w:rPr>
        <w:t>Pred vážnymi následkami vysokého krvného tlaku sa môžete chrániť jedine tak, že ho včas zachytíte pomocou merania tlakomerom a podniknete kroky, ktorými znížite riziko zdravotných následkov hypertenzie.</w:t>
      </w:r>
    </w:p>
    <w:p w14:paraId="574A4A7F" w14:textId="77777777" w:rsidR="000F02B6" w:rsidRDefault="000F02B6" w:rsidP="00B97DE5">
      <w:pPr>
        <w:pStyle w:val="Normlnywebov"/>
        <w:spacing w:before="0" w:beforeAutospacing="0" w:after="120"/>
        <w:jc w:val="both"/>
        <w:rPr>
          <w:b/>
          <w:bCs/>
          <w:color w:val="000000"/>
          <w:sz w:val="22"/>
          <w:szCs w:val="22"/>
        </w:rPr>
      </w:pPr>
    </w:p>
    <w:p w14:paraId="1DF84966" w14:textId="4F6B0276" w:rsidR="00B97DE5" w:rsidRPr="00B97DE5" w:rsidRDefault="00B97DE5" w:rsidP="000F02B6">
      <w:pPr>
        <w:pStyle w:val="Normlnywebov"/>
        <w:spacing w:before="0" w:beforeAutospacing="0" w:after="0"/>
        <w:jc w:val="both"/>
        <w:rPr>
          <w:sz w:val="22"/>
          <w:szCs w:val="22"/>
        </w:rPr>
      </w:pPr>
      <w:r w:rsidRPr="00B97DE5">
        <w:rPr>
          <w:b/>
          <w:bCs/>
          <w:color w:val="000000"/>
          <w:sz w:val="22"/>
          <w:szCs w:val="22"/>
        </w:rPr>
        <w:t>AKO SI SPRÁVNE ZMERAŤ TLAK?</w:t>
      </w:r>
    </w:p>
    <w:p w14:paraId="6992842E" w14:textId="640983FF" w:rsidR="00B97DE5" w:rsidRPr="00B97DE5" w:rsidRDefault="00B97DE5" w:rsidP="000F02B6">
      <w:pPr>
        <w:pStyle w:val="Normlnywebov"/>
        <w:spacing w:before="0" w:beforeAutospacing="0" w:after="0"/>
        <w:jc w:val="both"/>
        <w:rPr>
          <w:sz w:val="22"/>
          <w:szCs w:val="22"/>
        </w:rPr>
      </w:pPr>
      <w:r w:rsidRPr="00B97DE5">
        <w:rPr>
          <w:color w:val="000000"/>
          <w:sz w:val="22"/>
          <w:szCs w:val="22"/>
        </w:rPr>
        <w:t>Hypertenzia postihuje 40 až 50 % dospelých osôb vo veku nad 18 rokov. Pravidelné meranie tlaku sa teda netýka len seniorov - vhodné je pre všetkých dospelých, a preto býva súčasťou preventívnych prehliadok u</w:t>
      </w:r>
      <w:r w:rsidR="000F02B6">
        <w:rPr>
          <w:color w:val="000000"/>
          <w:sz w:val="22"/>
          <w:szCs w:val="22"/>
        </w:rPr>
        <w:t xml:space="preserve"> </w:t>
      </w:r>
      <w:r w:rsidRPr="00B97DE5">
        <w:rPr>
          <w:color w:val="000000"/>
          <w:sz w:val="22"/>
          <w:szCs w:val="22"/>
        </w:rPr>
        <w:t>všeobecného lekára</w:t>
      </w:r>
      <w:r w:rsidR="000F02B6">
        <w:rPr>
          <w:color w:val="000000"/>
          <w:sz w:val="22"/>
          <w:szCs w:val="22"/>
        </w:rPr>
        <w:t xml:space="preserve">. </w:t>
      </w:r>
      <w:r w:rsidRPr="00B97DE5">
        <w:rPr>
          <w:color w:val="000000"/>
          <w:sz w:val="22"/>
          <w:szCs w:val="22"/>
        </w:rPr>
        <w:t>Meranie tlaku si však viete urobiť aj sami v pohodlí domova pomocou tlakomeru.</w:t>
      </w:r>
    </w:p>
    <w:p w14:paraId="34E5B699" w14:textId="77777777" w:rsidR="00B97DE5" w:rsidRPr="00B97DE5" w:rsidRDefault="00B97DE5" w:rsidP="00B97DE5">
      <w:pPr>
        <w:rPr>
          <w:sz w:val="22"/>
          <w:szCs w:val="22"/>
        </w:rPr>
      </w:pPr>
    </w:p>
    <w:p w14:paraId="6B9AD5E9" w14:textId="77777777" w:rsidR="00B97DE5" w:rsidRPr="00B97DE5" w:rsidRDefault="00B97DE5" w:rsidP="00B97DE5">
      <w:pPr>
        <w:pStyle w:val="Normlnywebov"/>
        <w:spacing w:before="0" w:beforeAutospacing="0" w:after="120"/>
        <w:jc w:val="both"/>
        <w:rPr>
          <w:b/>
          <w:bCs/>
          <w:sz w:val="22"/>
          <w:szCs w:val="22"/>
        </w:rPr>
      </w:pPr>
      <w:r w:rsidRPr="00B97DE5">
        <w:rPr>
          <w:b/>
          <w:bCs/>
          <w:color w:val="000000"/>
          <w:sz w:val="22"/>
          <w:szCs w:val="22"/>
          <w:u w:val="single"/>
        </w:rPr>
        <w:t>Aby malo meranie tlaku čo najpresnejší výsledok, dodržte tieto zásady:</w:t>
      </w:r>
    </w:p>
    <w:p w14:paraId="2E0D2CAE" w14:textId="77777777" w:rsidR="00B97DE5" w:rsidRPr="00B97DE5" w:rsidRDefault="00B97DE5" w:rsidP="00DB5241">
      <w:pPr>
        <w:pStyle w:val="Normlnywebov"/>
        <w:numPr>
          <w:ilvl w:val="0"/>
          <w:numId w:val="1"/>
        </w:numPr>
        <w:spacing w:before="240" w:beforeAutospacing="0" w:after="0"/>
        <w:ind w:left="630"/>
        <w:jc w:val="both"/>
        <w:textAlignment w:val="baseline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Aspoň hodinu pred meraním nepite alkohol, kávu, nefajčite.</w:t>
      </w:r>
    </w:p>
    <w:p w14:paraId="4A77CB61" w14:textId="77777777" w:rsidR="00B97DE5" w:rsidRPr="00B97DE5" w:rsidRDefault="00B97DE5" w:rsidP="00DB5241">
      <w:pPr>
        <w:pStyle w:val="Normlnywebov"/>
        <w:numPr>
          <w:ilvl w:val="0"/>
          <w:numId w:val="1"/>
        </w:numPr>
        <w:spacing w:before="0" w:beforeAutospacing="0" w:after="0"/>
        <w:ind w:left="630"/>
        <w:jc w:val="both"/>
        <w:textAlignment w:val="baseline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Pred každým meraním treba sedieť aspoň päť minút v pokoji, nerozprávať.</w:t>
      </w:r>
    </w:p>
    <w:p w14:paraId="70C21C9B" w14:textId="77777777" w:rsidR="00B97DE5" w:rsidRPr="00B97DE5" w:rsidRDefault="00B97DE5" w:rsidP="00DB5241">
      <w:pPr>
        <w:pStyle w:val="Normlnywebov"/>
        <w:numPr>
          <w:ilvl w:val="0"/>
          <w:numId w:val="1"/>
        </w:numPr>
        <w:spacing w:before="0" w:beforeAutospacing="0" w:after="0"/>
        <w:ind w:left="630"/>
        <w:jc w:val="both"/>
        <w:textAlignment w:val="baseline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Celé meranie by malo prebehnúť bez prítomnosti vonkajších rušivých vplyvov.</w:t>
      </w:r>
    </w:p>
    <w:p w14:paraId="61D05460" w14:textId="77777777" w:rsidR="00B97DE5" w:rsidRPr="00B97DE5" w:rsidRDefault="00B97DE5" w:rsidP="00DB5241">
      <w:pPr>
        <w:pStyle w:val="Normlnywebov"/>
        <w:numPr>
          <w:ilvl w:val="0"/>
          <w:numId w:val="1"/>
        </w:numPr>
        <w:spacing w:before="0" w:beforeAutospacing="0" w:after="0"/>
        <w:ind w:left="630"/>
        <w:jc w:val="both"/>
        <w:textAlignment w:val="baseline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Manžeta tlakomeru sa upevní na ruku tak, aby bola niekoľko centimetrov nad lakťom (približne 2-3 cm alebo na 2 prsty) – vo výške srdca. Predlaktie je voľne položené na stole a lakeť mierne ohnutý.</w:t>
      </w:r>
    </w:p>
    <w:p w14:paraId="1041E0A3" w14:textId="60FB30D1" w:rsidR="00B97DE5" w:rsidRPr="00B97DE5" w:rsidRDefault="00B97DE5" w:rsidP="00DB5241">
      <w:pPr>
        <w:pStyle w:val="Normlnywebov"/>
        <w:numPr>
          <w:ilvl w:val="0"/>
          <w:numId w:val="1"/>
        </w:numPr>
        <w:spacing w:before="0" w:beforeAutospacing="0" w:after="0"/>
        <w:ind w:left="630"/>
        <w:jc w:val="both"/>
        <w:textAlignment w:val="baseline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Počas</w:t>
      </w:r>
      <w:r w:rsidR="000F02B6">
        <w:rPr>
          <w:color w:val="000000"/>
          <w:sz w:val="22"/>
          <w:szCs w:val="22"/>
        </w:rPr>
        <w:t xml:space="preserve"> </w:t>
      </w:r>
      <w:r w:rsidRPr="00B97DE5">
        <w:rPr>
          <w:color w:val="000000"/>
          <w:sz w:val="22"/>
          <w:szCs w:val="22"/>
        </w:rPr>
        <w:t>celého merania ruku nedvíhajte, opierajte dolné končatiny o zem, nestláčajte brucho a</w:t>
      </w:r>
      <w:r>
        <w:rPr>
          <w:color w:val="000000"/>
          <w:sz w:val="22"/>
          <w:szCs w:val="22"/>
        </w:rPr>
        <w:t> </w:t>
      </w:r>
      <w:r w:rsidRPr="00B97DE5">
        <w:rPr>
          <w:color w:val="000000"/>
          <w:sz w:val="22"/>
          <w:szCs w:val="22"/>
        </w:rPr>
        <w:t>nerozprávajte.</w:t>
      </w:r>
    </w:p>
    <w:p w14:paraId="4A53870F" w14:textId="77777777" w:rsidR="00B97DE5" w:rsidRPr="00B97DE5" w:rsidRDefault="00B97DE5" w:rsidP="00DB5241">
      <w:pPr>
        <w:pStyle w:val="Normlnywebov"/>
        <w:numPr>
          <w:ilvl w:val="0"/>
          <w:numId w:val="1"/>
        </w:numPr>
        <w:spacing w:before="0" w:beforeAutospacing="0" w:after="0"/>
        <w:ind w:left="630"/>
        <w:jc w:val="both"/>
        <w:textAlignment w:val="baseline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Mali by ste uskutočniť 2 – 3 merania v odstupe 1 až 2 minúty. Zaznamenáva sa hodnota, ktorá je priemerom z posledných dvoch meraní alebo najnižšie nameraná hodnota (zvyčajne je to posledná).</w:t>
      </w:r>
    </w:p>
    <w:p w14:paraId="01712CFC" w14:textId="6F78BE5C" w:rsidR="00B97DE5" w:rsidRPr="00B97DE5" w:rsidRDefault="00B97DE5" w:rsidP="000F02B6">
      <w:pPr>
        <w:pStyle w:val="Normlnywebov"/>
        <w:spacing w:before="240" w:beforeAutospacing="0" w:after="120"/>
        <w:jc w:val="both"/>
        <w:rPr>
          <w:sz w:val="22"/>
          <w:szCs w:val="22"/>
        </w:rPr>
      </w:pPr>
      <w:r w:rsidRPr="00B97DE5">
        <w:rPr>
          <w:color w:val="000000"/>
          <w:sz w:val="22"/>
          <w:szCs w:val="22"/>
        </w:rPr>
        <w:t>Výsledné hodnoty si môžete porovnať s priloženou tabuľkou, o prípadných zvýšených hodnotách informujte svojho lekára:</w:t>
      </w:r>
    </w:p>
    <w:p w14:paraId="6DD76D8D" w14:textId="77777777" w:rsidR="00B97DE5" w:rsidRPr="00B97DE5" w:rsidRDefault="00B97DE5" w:rsidP="00B97DE5">
      <w:pPr>
        <w:pStyle w:val="Normlnywebov"/>
        <w:spacing w:before="240" w:beforeAutospacing="0" w:after="120"/>
        <w:jc w:val="both"/>
        <w:rPr>
          <w:sz w:val="22"/>
          <w:szCs w:val="22"/>
        </w:rPr>
      </w:pPr>
      <w:r w:rsidRPr="00B97DE5">
        <w:rPr>
          <w:b/>
          <w:bCs/>
          <w:i/>
          <w:iCs/>
          <w:color w:val="000000"/>
          <w:sz w:val="22"/>
          <w:szCs w:val="22"/>
        </w:rPr>
        <w:t>Klasifikácia pre dospelých - hodnoty pre nameraný tlak, ktoré využívame v poradniach zdravia regionálnych úradov verejného zdravotníctva: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2094"/>
        <w:gridCol w:w="836"/>
        <w:gridCol w:w="2192"/>
      </w:tblGrid>
      <w:tr w:rsidR="00B97DE5" w:rsidRPr="00B97DE5" w14:paraId="23BB552A" w14:textId="77777777" w:rsidTr="00B97DE5">
        <w:trPr>
          <w:trHeight w:val="6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2A84A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b/>
                <w:bCs/>
                <w:color w:val="000000"/>
                <w:sz w:val="22"/>
                <w:szCs w:val="22"/>
              </w:rPr>
              <w:t>Kategória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F242F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proofErr w:type="spellStart"/>
            <w:r w:rsidRPr="00B97DE5">
              <w:rPr>
                <w:b/>
                <w:bCs/>
                <w:color w:val="000000"/>
                <w:sz w:val="22"/>
                <w:szCs w:val="22"/>
              </w:rPr>
              <w:t>TKs</w:t>
            </w:r>
            <w:proofErr w:type="spellEnd"/>
            <w:r w:rsidRPr="00B97DE5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97DE5">
              <w:rPr>
                <w:b/>
                <w:bCs/>
                <w:color w:val="000000"/>
                <w:sz w:val="22"/>
                <w:szCs w:val="22"/>
              </w:rPr>
              <w:t>mmHg</w:t>
            </w:r>
            <w:proofErr w:type="spellEnd"/>
            <w:r w:rsidRPr="00B97DE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742BD7F1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i/>
                <w:iCs/>
                <w:color w:val="000000"/>
                <w:sz w:val="22"/>
                <w:szCs w:val="22"/>
              </w:rPr>
              <w:t>systolický krvný tlak*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83395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FBEDC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proofErr w:type="spellStart"/>
            <w:r w:rsidRPr="00B97DE5">
              <w:rPr>
                <w:b/>
                <w:bCs/>
                <w:color w:val="000000"/>
                <w:sz w:val="22"/>
                <w:szCs w:val="22"/>
              </w:rPr>
              <w:t>TKd</w:t>
            </w:r>
            <w:proofErr w:type="spellEnd"/>
            <w:r w:rsidRPr="00B97DE5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97DE5">
              <w:rPr>
                <w:b/>
                <w:bCs/>
                <w:color w:val="000000"/>
                <w:sz w:val="22"/>
                <w:szCs w:val="22"/>
              </w:rPr>
              <w:t>mmHg</w:t>
            </w:r>
            <w:proofErr w:type="spellEnd"/>
            <w:r w:rsidRPr="00B97DE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6B39CEB1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i/>
                <w:iCs/>
                <w:color w:val="000000"/>
                <w:sz w:val="22"/>
                <w:szCs w:val="22"/>
              </w:rPr>
              <w:t>diastolický krvný tlak*</w:t>
            </w:r>
          </w:p>
        </w:tc>
      </w:tr>
      <w:tr w:rsidR="00B97DE5" w:rsidRPr="00B97DE5" w14:paraId="79E88EF7" w14:textId="77777777" w:rsidTr="00B97DE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EDF48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b/>
                <w:bCs/>
                <w:color w:val="000000"/>
                <w:sz w:val="22"/>
                <w:szCs w:val="22"/>
              </w:rPr>
              <w:t>Optimálny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8C1C0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≤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D8823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C990F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≤80</w:t>
            </w:r>
          </w:p>
        </w:tc>
      </w:tr>
      <w:tr w:rsidR="00B97DE5" w:rsidRPr="00B97DE5" w14:paraId="2316689F" w14:textId="77777777" w:rsidTr="00B97DE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1949C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b/>
                <w:bCs/>
                <w:color w:val="000000"/>
                <w:sz w:val="22"/>
                <w:szCs w:val="22"/>
              </w:rPr>
              <w:t>Normálny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F20AE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120 - 129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57E4A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a/alebo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AB6DF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80 - 84</w:t>
            </w:r>
          </w:p>
        </w:tc>
      </w:tr>
      <w:tr w:rsidR="00B97DE5" w:rsidRPr="00B97DE5" w14:paraId="1A9BB0A0" w14:textId="77777777" w:rsidTr="00B97DE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86CE9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b/>
                <w:bCs/>
                <w:color w:val="000000"/>
                <w:sz w:val="22"/>
                <w:szCs w:val="22"/>
              </w:rPr>
              <w:t>Vysoký normálny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6F59F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130 – 139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99979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a/alebo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18015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85 – 89</w:t>
            </w:r>
          </w:p>
        </w:tc>
      </w:tr>
      <w:tr w:rsidR="00B97DE5" w:rsidRPr="00B97DE5" w14:paraId="59296117" w14:textId="77777777" w:rsidTr="00B97DE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39B80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b/>
                <w:bCs/>
                <w:color w:val="000000"/>
                <w:sz w:val="22"/>
                <w:szCs w:val="22"/>
              </w:rPr>
              <w:t>Hypertenzia – stupeň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1723E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140 – 159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867D9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a/alebo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4D9EE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90 – 99</w:t>
            </w:r>
          </w:p>
        </w:tc>
      </w:tr>
      <w:tr w:rsidR="00B97DE5" w:rsidRPr="00B97DE5" w14:paraId="6F195BA2" w14:textId="77777777" w:rsidTr="00B97DE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EA332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b/>
                <w:bCs/>
                <w:color w:val="000000"/>
                <w:sz w:val="22"/>
                <w:szCs w:val="22"/>
              </w:rPr>
              <w:t>Hypertenzia – stupeň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787F6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160 – 179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7B730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a/alebo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BAFF0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100 – 109</w:t>
            </w:r>
          </w:p>
        </w:tc>
      </w:tr>
      <w:tr w:rsidR="00B97DE5" w:rsidRPr="00B97DE5" w14:paraId="7AF00E5E" w14:textId="77777777" w:rsidTr="00B97DE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D40B3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b/>
                <w:bCs/>
                <w:color w:val="000000"/>
                <w:sz w:val="22"/>
                <w:szCs w:val="22"/>
              </w:rPr>
              <w:t>Hypertenzia – stupeň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7EDC4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≥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950C5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a/alebo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C63DE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≥110</w:t>
            </w:r>
          </w:p>
        </w:tc>
      </w:tr>
      <w:tr w:rsidR="00B97DE5" w:rsidRPr="00B97DE5" w14:paraId="7AB721D1" w14:textId="77777777" w:rsidTr="00B97DE5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41A5E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b/>
                <w:bCs/>
                <w:color w:val="000000"/>
                <w:sz w:val="22"/>
                <w:szCs w:val="22"/>
              </w:rPr>
              <w:t>Izolovaná systolická hypertenzia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4697B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≥140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F6BA7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1A296" w14:textId="77777777" w:rsidR="00B97DE5" w:rsidRPr="00B97DE5" w:rsidRDefault="00B97DE5" w:rsidP="00B97DE5">
            <w:pPr>
              <w:pStyle w:val="Normlnywebov"/>
              <w:spacing w:before="0" w:beforeAutospacing="0" w:after="120"/>
              <w:rPr>
                <w:sz w:val="22"/>
                <w:szCs w:val="22"/>
              </w:rPr>
            </w:pPr>
            <w:r w:rsidRPr="00B97DE5">
              <w:rPr>
                <w:color w:val="000000"/>
                <w:sz w:val="22"/>
                <w:szCs w:val="22"/>
              </w:rPr>
              <w:t>˂90</w:t>
            </w:r>
          </w:p>
        </w:tc>
      </w:tr>
    </w:tbl>
    <w:p w14:paraId="5E993A26" w14:textId="77777777" w:rsidR="00B97DE5" w:rsidRPr="00B97DE5" w:rsidRDefault="00B97DE5" w:rsidP="00B97DE5">
      <w:pPr>
        <w:pStyle w:val="Normlnywebov"/>
        <w:spacing w:before="0" w:beforeAutospacing="0" w:after="120"/>
        <w:rPr>
          <w:sz w:val="22"/>
          <w:szCs w:val="22"/>
        </w:rPr>
      </w:pPr>
      <w:r w:rsidRPr="00B97DE5">
        <w:rPr>
          <w:color w:val="000000"/>
          <w:sz w:val="22"/>
          <w:szCs w:val="22"/>
        </w:rPr>
        <w:t> </w:t>
      </w:r>
    </w:p>
    <w:p w14:paraId="37589AF2" w14:textId="77777777" w:rsidR="00B97DE5" w:rsidRPr="00B97DE5" w:rsidRDefault="00B97DE5" w:rsidP="00B97DE5">
      <w:pPr>
        <w:pStyle w:val="Normlnywebov"/>
        <w:spacing w:before="0" w:beforeAutospacing="0" w:after="120"/>
        <w:rPr>
          <w:sz w:val="22"/>
          <w:szCs w:val="22"/>
        </w:rPr>
      </w:pPr>
      <w:r w:rsidRPr="00B97DE5">
        <w:rPr>
          <w:color w:val="000000"/>
          <w:sz w:val="22"/>
          <w:szCs w:val="22"/>
        </w:rPr>
        <w:t>*</w:t>
      </w:r>
      <w:r w:rsidRPr="00B97DE5">
        <w:rPr>
          <w:i/>
          <w:iCs/>
          <w:color w:val="000000"/>
          <w:sz w:val="22"/>
          <w:szCs w:val="22"/>
        </w:rPr>
        <w:t>Vyššie číslo (systolický krvný tlak) informuje o sile, akou srdce vytlačí krv do ciev, nižšie číslo (diastolický krvný tlak) informuje o tlaku v cievach medzi dvoma srdcovými sťahmi.</w:t>
      </w:r>
    </w:p>
    <w:p w14:paraId="738B69D5" w14:textId="77777777" w:rsidR="000F02B6" w:rsidRDefault="000F02B6" w:rsidP="00B97DE5">
      <w:pPr>
        <w:pStyle w:val="Normlnywebov"/>
        <w:spacing w:before="0" w:beforeAutospacing="0" w:after="120"/>
        <w:rPr>
          <w:b/>
          <w:bCs/>
          <w:color w:val="000000"/>
          <w:sz w:val="22"/>
          <w:szCs w:val="22"/>
        </w:rPr>
      </w:pPr>
    </w:p>
    <w:p w14:paraId="1E4E988A" w14:textId="77777777" w:rsidR="000F02B6" w:rsidRDefault="000F02B6" w:rsidP="00B97DE5">
      <w:pPr>
        <w:pStyle w:val="Normlnywebov"/>
        <w:spacing w:before="0" w:beforeAutospacing="0" w:after="120"/>
        <w:rPr>
          <w:b/>
          <w:bCs/>
          <w:color w:val="000000"/>
          <w:sz w:val="22"/>
          <w:szCs w:val="22"/>
        </w:rPr>
      </w:pPr>
    </w:p>
    <w:p w14:paraId="245B6A10" w14:textId="77777777" w:rsidR="000F02B6" w:rsidRDefault="000F02B6" w:rsidP="00B97DE5">
      <w:pPr>
        <w:pStyle w:val="Normlnywebov"/>
        <w:spacing w:before="0" w:beforeAutospacing="0" w:after="120"/>
        <w:rPr>
          <w:b/>
          <w:bCs/>
          <w:color w:val="000000"/>
          <w:sz w:val="22"/>
          <w:szCs w:val="22"/>
        </w:rPr>
      </w:pPr>
    </w:p>
    <w:p w14:paraId="5A54F086" w14:textId="270DA322" w:rsidR="00B97DE5" w:rsidRPr="00B97DE5" w:rsidRDefault="00B97DE5" w:rsidP="00DB5241">
      <w:pPr>
        <w:pStyle w:val="Normlnywebov"/>
        <w:spacing w:before="0" w:beforeAutospacing="0" w:after="0"/>
        <w:ind w:firstLine="360"/>
        <w:rPr>
          <w:sz w:val="22"/>
          <w:szCs w:val="22"/>
        </w:rPr>
      </w:pPr>
      <w:r w:rsidRPr="00B97DE5">
        <w:rPr>
          <w:b/>
          <w:bCs/>
          <w:color w:val="000000"/>
          <w:sz w:val="22"/>
          <w:szCs w:val="22"/>
        </w:rPr>
        <w:lastRenderedPageBreak/>
        <w:t>AKO PREDCHÁDZAŤ VYSOKÉMU KRVNÉMU TLAKU?</w:t>
      </w:r>
    </w:p>
    <w:p w14:paraId="079C1C20" w14:textId="77777777" w:rsidR="00B97DE5" w:rsidRPr="00B97DE5" w:rsidRDefault="00B97DE5" w:rsidP="00DB5241">
      <w:pPr>
        <w:pStyle w:val="Normlnywebov"/>
        <w:numPr>
          <w:ilvl w:val="0"/>
          <w:numId w:val="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Udržiavajte si primeranú telesnú hmotnosť - pozor na nadváhu a obezitu. </w:t>
      </w:r>
    </w:p>
    <w:p w14:paraId="0AEFAA21" w14:textId="77777777" w:rsidR="00B97DE5" w:rsidRPr="00B97DE5" w:rsidRDefault="00B97DE5" w:rsidP="000F02B6">
      <w:pPr>
        <w:pStyle w:val="Normlnywebov"/>
        <w:numPr>
          <w:ilvl w:val="0"/>
          <w:numId w:val="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Výrazne obmedzte príjem soli - dospelí by mali denne prijať najviac 5 gramov soli, čo je približne ekvivalent jednej čajovej lyžičky.</w:t>
      </w:r>
    </w:p>
    <w:p w14:paraId="275E77CD" w14:textId="77777777" w:rsidR="00B97DE5" w:rsidRPr="00B97DE5" w:rsidRDefault="00B97DE5" w:rsidP="000F02B6">
      <w:pPr>
        <w:pStyle w:val="Normlnywebov"/>
        <w:numPr>
          <w:ilvl w:val="0"/>
          <w:numId w:val="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Nefajčite, minimalizujte príjem alkoholu.</w:t>
      </w:r>
    </w:p>
    <w:p w14:paraId="6E26B5B5" w14:textId="77777777" w:rsidR="00B97DE5" w:rsidRPr="00B97DE5" w:rsidRDefault="00B97DE5" w:rsidP="000F02B6">
      <w:pPr>
        <w:pStyle w:val="Normlnywebov"/>
        <w:numPr>
          <w:ilvl w:val="0"/>
          <w:numId w:val="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Chráňte sa pred stresom, doprajte si dostatok oddychu a priestoru pre regeneráciu.</w:t>
      </w:r>
    </w:p>
    <w:p w14:paraId="5E15D078" w14:textId="77777777" w:rsidR="00B97DE5" w:rsidRPr="00B97DE5" w:rsidRDefault="00B97DE5" w:rsidP="000F02B6">
      <w:pPr>
        <w:pStyle w:val="Normlnywebov"/>
        <w:numPr>
          <w:ilvl w:val="0"/>
          <w:numId w:val="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Zlepšite si fyzickú kondíciu - pasívny sedavý životný štýl obohaťte o aktívne činnosti, pri ktorých ste na nohách a v pohybe.</w:t>
      </w:r>
    </w:p>
    <w:p w14:paraId="05EB8535" w14:textId="77777777" w:rsidR="00B97DE5" w:rsidRPr="00B97DE5" w:rsidRDefault="00B97DE5" w:rsidP="000F02B6">
      <w:pPr>
        <w:pStyle w:val="Normlnywebov"/>
        <w:numPr>
          <w:ilvl w:val="0"/>
          <w:numId w:val="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Upravte si jedálniček - mastné či vyprážané jedlá, polotovary, sladkosti a pochutiny vymeňte za stravu bohatú na čerstvú zeleninu, ovocie či orechy.</w:t>
      </w:r>
    </w:p>
    <w:p w14:paraId="3761EE2A" w14:textId="77777777" w:rsidR="00B97DE5" w:rsidRPr="00B97DE5" w:rsidRDefault="00B97DE5" w:rsidP="000F02B6">
      <w:pPr>
        <w:pStyle w:val="Normlnywebov"/>
        <w:numPr>
          <w:ilvl w:val="0"/>
          <w:numId w:val="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Dbajte na dostatok pohybu - činnosti ako pravidelné prechádzky, turistika, cyklistika, korčuľovanie či plávanie zlepšujú kvalitu života a podporujú zdravie.</w:t>
      </w:r>
    </w:p>
    <w:p w14:paraId="42FA85AB" w14:textId="77777777" w:rsidR="00B97DE5" w:rsidRPr="00B97DE5" w:rsidRDefault="00B97DE5" w:rsidP="000F02B6">
      <w:pPr>
        <w:pStyle w:val="Normlnywebov"/>
        <w:numPr>
          <w:ilvl w:val="0"/>
          <w:numId w:val="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Pravidelne si kontrolujte krvný tlak, optimálne je meranie tlaku v domácom pokojnom prostredí, vždy v rovnakú dennú hodinu.</w:t>
      </w:r>
    </w:p>
    <w:p w14:paraId="1FE6C4BE" w14:textId="77777777" w:rsidR="00B97DE5" w:rsidRPr="00B97DE5" w:rsidRDefault="00B97DE5" w:rsidP="000F02B6">
      <w:pPr>
        <w:pStyle w:val="Normlnywebov"/>
        <w:numPr>
          <w:ilvl w:val="0"/>
          <w:numId w:val="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Dodržiavajte liečbu, ktorú vám nastavil lekár - to sa týka nielen liečby vysokého krvného tlaku, ale aj iných ochorení.</w:t>
      </w:r>
    </w:p>
    <w:p w14:paraId="73167BC5" w14:textId="77777777" w:rsidR="00B97DE5" w:rsidRPr="00B97DE5" w:rsidRDefault="00B97DE5" w:rsidP="00B97DE5">
      <w:pPr>
        <w:rPr>
          <w:sz w:val="22"/>
          <w:szCs w:val="22"/>
        </w:rPr>
      </w:pPr>
    </w:p>
    <w:p w14:paraId="40973119" w14:textId="77777777" w:rsidR="00B97DE5" w:rsidRPr="00B97DE5" w:rsidRDefault="00B97DE5" w:rsidP="00DB5241">
      <w:pPr>
        <w:pStyle w:val="Normlnywebov"/>
        <w:spacing w:before="240" w:beforeAutospacing="0" w:after="0"/>
        <w:jc w:val="both"/>
        <w:rPr>
          <w:sz w:val="22"/>
          <w:szCs w:val="22"/>
        </w:rPr>
      </w:pPr>
      <w:r w:rsidRPr="00B97DE5">
        <w:rPr>
          <w:b/>
          <w:bCs/>
          <w:color w:val="000000"/>
          <w:sz w:val="22"/>
          <w:szCs w:val="22"/>
        </w:rPr>
        <w:t>AKÉ SÚ MOŽNOSTI ÚPRAVY VYSOKÉHO KRVNÉHO TLAKU?</w:t>
      </w:r>
    </w:p>
    <w:p w14:paraId="48CBD66D" w14:textId="5D994CD4" w:rsidR="000F02B6" w:rsidRDefault="00B97DE5" w:rsidP="00DB5241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Aj keď sa hypertenzia nedá celkom vyliečiť a spravidla ľudí trápi celý život, je možné znížiť celkové riziko kardiovaskulárnej chorobnosti a úmrtnosti:</w:t>
      </w:r>
    </w:p>
    <w:p w14:paraId="5D253E30" w14:textId="77777777" w:rsidR="00DB5241" w:rsidRPr="00DB5241" w:rsidRDefault="00DB5241" w:rsidP="00DB5241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</w:p>
    <w:p w14:paraId="2FABA54C" w14:textId="77777777" w:rsidR="00B97DE5" w:rsidRPr="00B97DE5" w:rsidRDefault="00B97DE5" w:rsidP="000F02B6">
      <w:pPr>
        <w:pStyle w:val="Normlnywebov"/>
        <w:numPr>
          <w:ilvl w:val="0"/>
          <w:numId w:val="3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nefarmakologicky - spočíva najmä v úprave životosprávy a následnom znížení rizika vysokého krvného tlaku.</w:t>
      </w:r>
    </w:p>
    <w:p w14:paraId="66F124DB" w14:textId="77777777" w:rsidR="00B97DE5" w:rsidRPr="00B97DE5" w:rsidRDefault="00B97DE5" w:rsidP="000F02B6">
      <w:pPr>
        <w:pStyle w:val="Normlnywebov"/>
        <w:numPr>
          <w:ilvl w:val="0"/>
          <w:numId w:val="3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farmakologicky - ide o úpravu tlaku pomocou liekov v súlade odporúčaniami lekára</w:t>
      </w:r>
    </w:p>
    <w:p w14:paraId="4C1FD401" w14:textId="77777777" w:rsidR="00B97DE5" w:rsidRPr="00B97DE5" w:rsidRDefault="00B97DE5" w:rsidP="00B97DE5">
      <w:pPr>
        <w:rPr>
          <w:sz w:val="22"/>
          <w:szCs w:val="22"/>
        </w:rPr>
      </w:pPr>
    </w:p>
    <w:p w14:paraId="7C14FA29" w14:textId="77777777" w:rsidR="00B97DE5" w:rsidRPr="00B97DE5" w:rsidRDefault="00B97DE5" w:rsidP="000F02B6">
      <w:pPr>
        <w:pStyle w:val="Normlnywebov"/>
        <w:spacing w:before="0" w:beforeAutospacing="0" w:after="120"/>
        <w:jc w:val="both"/>
        <w:rPr>
          <w:sz w:val="22"/>
          <w:szCs w:val="22"/>
        </w:rPr>
      </w:pPr>
      <w:r w:rsidRPr="00B97DE5">
        <w:rPr>
          <w:b/>
          <w:bCs/>
          <w:color w:val="000000"/>
          <w:sz w:val="22"/>
          <w:szCs w:val="22"/>
        </w:rPr>
        <w:t>V poradniach zdravia regionálnych úradoch verejného zdravotníctva</w:t>
      </w:r>
      <w:r w:rsidRPr="00B97DE5">
        <w:rPr>
          <w:color w:val="000000"/>
          <w:sz w:val="22"/>
          <w:szCs w:val="22"/>
        </w:rPr>
        <w:t xml:space="preserve"> (RÚVZ) sa sústreďujeme práve na metódu nefarmakologickej úpravy krvného tlaku, teda na prevenciu hypertenzie ako takej.</w:t>
      </w:r>
    </w:p>
    <w:p w14:paraId="345FD05B" w14:textId="2B67481C" w:rsidR="00B97DE5" w:rsidRPr="00B97DE5" w:rsidRDefault="00B97DE5" w:rsidP="000F02B6">
      <w:pPr>
        <w:pStyle w:val="Normlnywebov"/>
        <w:spacing w:before="0" w:beforeAutospacing="0" w:after="120"/>
        <w:jc w:val="both"/>
        <w:rPr>
          <w:sz w:val="22"/>
          <w:szCs w:val="22"/>
        </w:rPr>
      </w:pPr>
      <w:r w:rsidRPr="00B97DE5">
        <w:rPr>
          <w:color w:val="000000"/>
          <w:sz w:val="22"/>
          <w:szCs w:val="22"/>
        </w:rPr>
        <w:t>Poradne zdravia RÚVZ poskytujú klientom bezplatne kontinuálne poradenstvo v zmene životného štýlu (služby sa odlišujú od služieb ambulantnej lekárskej starostlivosti). Zdravotnícki odborníci v poradniach sledujú hlavné rizikové faktory, ktoré vplývajú na celkový zdravotný stav človeka a na základe vyšetrenia pracujú s klientom na úprave nezdravých návykov. Pri vyšetrení ide o meranie krvného tlaku, tepovej frekvencie, biochemické</w:t>
      </w:r>
      <w:r w:rsidR="00DB5241">
        <w:rPr>
          <w:color w:val="000000"/>
          <w:sz w:val="22"/>
          <w:szCs w:val="22"/>
        </w:rPr>
        <w:t xml:space="preserve"> </w:t>
      </w:r>
      <w:r w:rsidRPr="00B97DE5">
        <w:rPr>
          <w:color w:val="000000"/>
          <w:sz w:val="22"/>
          <w:szCs w:val="22"/>
        </w:rPr>
        <w:t>vyšetrenie krvi (odber z prsta, výsledky sú hotové do 10 minút), vyšetrenie cholesterolu, glukózy, zmeranie telesnej výšky, hmotnosti. V poradni u návštevníkov zisťujeme aj rodinnú anamnézu (srdcovo-cievne ochorenia často postihujú pokrvných príbuzných), osobnú anamnézu (pri ochoreniach tepien je riziko cievnych príhod zvýšené), stravovacie a pohybové zvyklosti, či záťaž stresom.</w:t>
      </w:r>
    </w:p>
    <w:p w14:paraId="5AC8F572" w14:textId="0F7FB4E3" w:rsidR="00B97DE5" w:rsidRDefault="00B97DE5" w:rsidP="000F02B6">
      <w:pPr>
        <w:pStyle w:val="Normlnywebov"/>
        <w:spacing w:before="240" w:beforeAutospacing="0" w:after="120"/>
        <w:jc w:val="both"/>
        <w:rPr>
          <w:color w:val="000000"/>
          <w:sz w:val="22"/>
          <w:szCs w:val="22"/>
        </w:rPr>
      </w:pPr>
      <w:r w:rsidRPr="00B97DE5">
        <w:rPr>
          <w:color w:val="000000"/>
          <w:sz w:val="22"/>
          <w:szCs w:val="22"/>
        </w:rPr>
        <w:t>Poradne zdravia poskytujú</w:t>
      </w:r>
      <w:r w:rsidR="00DB5241">
        <w:rPr>
          <w:color w:val="000000"/>
          <w:sz w:val="22"/>
          <w:szCs w:val="22"/>
        </w:rPr>
        <w:t xml:space="preserve"> </w:t>
      </w:r>
      <w:r w:rsidRPr="00B97DE5">
        <w:rPr>
          <w:color w:val="000000"/>
          <w:sz w:val="22"/>
          <w:szCs w:val="22"/>
        </w:rPr>
        <w:t>prevenciu</w:t>
      </w:r>
      <w:r w:rsidR="00DB5241">
        <w:rPr>
          <w:color w:val="000000"/>
          <w:sz w:val="22"/>
          <w:szCs w:val="22"/>
        </w:rPr>
        <w:t xml:space="preserve"> v oblasti </w:t>
      </w:r>
      <w:r w:rsidRPr="00B97DE5">
        <w:rPr>
          <w:color w:val="000000"/>
          <w:sz w:val="22"/>
          <w:szCs w:val="22"/>
        </w:rPr>
        <w:t>predchádzani</w:t>
      </w:r>
      <w:r w:rsidR="00DB5241">
        <w:rPr>
          <w:color w:val="000000"/>
          <w:sz w:val="22"/>
          <w:szCs w:val="22"/>
        </w:rPr>
        <w:t xml:space="preserve">a </w:t>
      </w:r>
      <w:r w:rsidRPr="00B97DE5">
        <w:rPr>
          <w:color w:val="000000"/>
          <w:sz w:val="22"/>
          <w:szCs w:val="22"/>
        </w:rPr>
        <w:t>vzniku ochorenia. V prípade, že výsledky meraní zdravotných rizík ukážu na potrebu ďalších vyšetrení a naznačia prítomnosť už vzniknutého ochorenia, návštevníkovi poradne je odporučená konzultácia u ošetrujúceho praktického lekára.</w:t>
      </w:r>
    </w:p>
    <w:p w14:paraId="168D0C74" w14:textId="77777777" w:rsidR="000F02B6" w:rsidRPr="00B97DE5" w:rsidRDefault="000F02B6" w:rsidP="00B97DE5">
      <w:pPr>
        <w:pStyle w:val="Normlnywebov"/>
        <w:spacing w:before="240" w:beforeAutospacing="0" w:after="120"/>
        <w:jc w:val="both"/>
        <w:rPr>
          <w:sz w:val="22"/>
          <w:szCs w:val="22"/>
        </w:rPr>
      </w:pPr>
    </w:p>
    <w:p w14:paraId="55B803AE" w14:textId="77777777" w:rsidR="00B97DE5" w:rsidRPr="00B97DE5" w:rsidRDefault="00B97DE5" w:rsidP="000F02B6">
      <w:pPr>
        <w:pStyle w:val="Normlnywebov"/>
        <w:spacing w:before="0" w:beforeAutospacing="0" w:after="0"/>
        <w:jc w:val="center"/>
        <w:rPr>
          <w:sz w:val="22"/>
          <w:szCs w:val="22"/>
        </w:rPr>
      </w:pPr>
      <w:r w:rsidRPr="00B97DE5">
        <w:rPr>
          <w:b/>
          <w:bCs/>
          <w:color w:val="000000"/>
          <w:sz w:val="22"/>
          <w:szCs w:val="22"/>
        </w:rPr>
        <w:t>Odbor podpory zdravia a výchovy k zdraviu</w:t>
      </w:r>
    </w:p>
    <w:p w14:paraId="20B563ED" w14:textId="44887B23" w:rsidR="00271B08" w:rsidRPr="00B97DE5" w:rsidRDefault="00B97DE5" w:rsidP="000F02B6">
      <w:pPr>
        <w:pStyle w:val="Normlnywebov"/>
        <w:spacing w:before="0" w:beforeAutospacing="0" w:after="0"/>
        <w:jc w:val="center"/>
        <w:rPr>
          <w:sz w:val="22"/>
          <w:szCs w:val="22"/>
        </w:rPr>
      </w:pPr>
      <w:r w:rsidRPr="00B97DE5">
        <w:rPr>
          <w:b/>
          <w:bCs/>
          <w:color w:val="000000"/>
          <w:sz w:val="22"/>
          <w:szCs w:val="22"/>
        </w:rPr>
        <w:t>Úradu verejného zdravotníctva Slovenskej republiky</w:t>
      </w:r>
    </w:p>
    <w:sectPr w:rsidR="00271B08" w:rsidRPr="00B97DE5" w:rsidSect="00953FFB">
      <w:footerReference w:type="default" r:id="rId11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3EB4" w14:textId="77777777" w:rsidR="008648ED" w:rsidRDefault="008648ED">
      <w:r>
        <w:separator/>
      </w:r>
    </w:p>
  </w:endnote>
  <w:endnote w:type="continuationSeparator" w:id="0">
    <w:p w14:paraId="72420221" w14:textId="77777777" w:rsidR="008648ED" w:rsidRDefault="0086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77777777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4D07">
          <w:rPr>
            <w:noProof/>
            <w:lang w:val="sk-SK"/>
          </w:rPr>
          <w:t>2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70B1" w14:textId="77777777" w:rsidR="008648ED" w:rsidRDefault="008648ED">
      <w:r>
        <w:separator/>
      </w:r>
    </w:p>
  </w:footnote>
  <w:footnote w:type="continuationSeparator" w:id="0">
    <w:p w14:paraId="23EC7ADB" w14:textId="77777777" w:rsidR="008648ED" w:rsidRDefault="0086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0204D4"/>
    <w:multiLevelType w:val="multilevel"/>
    <w:tmpl w:val="D8F0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215CA"/>
    <w:multiLevelType w:val="multilevel"/>
    <w:tmpl w:val="3DF6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B73756"/>
    <w:multiLevelType w:val="multilevel"/>
    <w:tmpl w:val="1AB2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509012">
    <w:abstractNumId w:val="3"/>
  </w:num>
  <w:num w:numId="2" w16cid:durableId="907885023">
    <w:abstractNumId w:val="2"/>
  </w:num>
  <w:num w:numId="3" w16cid:durableId="15506047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35F6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C32A3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2B6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7E3"/>
    <w:rsid w:val="001B2996"/>
    <w:rsid w:val="001B2EC2"/>
    <w:rsid w:val="001B482C"/>
    <w:rsid w:val="001B63CC"/>
    <w:rsid w:val="001B6602"/>
    <w:rsid w:val="001C1AE7"/>
    <w:rsid w:val="001C2CAE"/>
    <w:rsid w:val="001C463A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E7F4E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1B08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3C00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44F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2775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2C93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1E91"/>
    <w:rsid w:val="00422898"/>
    <w:rsid w:val="0042376B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367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2035"/>
    <w:rsid w:val="004C2B9B"/>
    <w:rsid w:val="004C373A"/>
    <w:rsid w:val="004C57D2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6814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67A4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2F7F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46D5"/>
    <w:rsid w:val="006D62D1"/>
    <w:rsid w:val="006E096D"/>
    <w:rsid w:val="006E1615"/>
    <w:rsid w:val="006E235C"/>
    <w:rsid w:val="006E5B00"/>
    <w:rsid w:val="006E609F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57FE6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17B"/>
    <w:rsid w:val="00786901"/>
    <w:rsid w:val="007869C6"/>
    <w:rsid w:val="00786EC5"/>
    <w:rsid w:val="0079058D"/>
    <w:rsid w:val="00791795"/>
    <w:rsid w:val="00792459"/>
    <w:rsid w:val="00794608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2161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B9E"/>
    <w:rsid w:val="00864064"/>
    <w:rsid w:val="00864383"/>
    <w:rsid w:val="008648ED"/>
    <w:rsid w:val="00865161"/>
    <w:rsid w:val="00865A25"/>
    <w:rsid w:val="00870A07"/>
    <w:rsid w:val="00870FDF"/>
    <w:rsid w:val="008710E2"/>
    <w:rsid w:val="0087162B"/>
    <w:rsid w:val="00872F35"/>
    <w:rsid w:val="008752D2"/>
    <w:rsid w:val="0087585B"/>
    <w:rsid w:val="00876C83"/>
    <w:rsid w:val="008808CB"/>
    <w:rsid w:val="00883DB7"/>
    <w:rsid w:val="00884240"/>
    <w:rsid w:val="00890948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3657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77693"/>
    <w:rsid w:val="00A80128"/>
    <w:rsid w:val="00A808A9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95B00"/>
    <w:rsid w:val="00A96C8F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1EB1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0A1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97DE5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B6808"/>
    <w:rsid w:val="00BC0221"/>
    <w:rsid w:val="00BC30C0"/>
    <w:rsid w:val="00BC3DF7"/>
    <w:rsid w:val="00BC669B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1E87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0B60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9799E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334F"/>
    <w:rsid w:val="00D24F3C"/>
    <w:rsid w:val="00D26A76"/>
    <w:rsid w:val="00D27DF3"/>
    <w:rsid w:val="00D32D52"/>
    <w:rsid w:val="00D33290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96F24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EB0"/>
    <w:rsid w:val="00DB5241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49CA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5E3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6EA7"/>
    <w:rsid w:val="00E27CCD"/>
    <w:rsid w:val="00E31E18"/>
    <w:rsid w:val="00E329C7"/>
    <w:rsid w:val="00E33A5D"/>
    <w:rsid w:val="00E33A71"/>
    <w:rsid w:val="00E35D77"/>
    <w:rsid w:val="00E41BD2"/>
    <w:rsid w:val="00E42498"/>
    <w:rsid w:val="00E44A1E"/>
    <w:rsid w:val="00E46A87"/>
    <w:rsid w:val="00E47841"/>
    <w:rsid w:val="00E51046"/>
    <w:rsid w:val="00E51921"/>
    <w:rsid w:val="00E52513"/>
    <w:rsid w:val="00E53D27"/>
    <w:rsid w:val="00E548AA"/>
    <w:rsid w:val="00E554BB"/>
    <w:rsid w:val="00E57F8B"/>
    <w:rsid w:val="00E60BB6"/>
    <w:rsid w:val="00E60E2B"/>
    <w:rsid w:val="00E61664"/>
    <w:rsid w:val="00E62462"/>
    <w:rsid w:val="00E6268E"/>
    <w:rsid w:val="00E637F1"/>
    <w:rsid w:val="00E659F1"/>
    <w:rsid w:val="00E65A03"/>
    <w:rsid w:val="00E66BEF"/>
    <w:rsid w:val="00E674F6"/>
    <w:rsid w:val="00E6772D"/>
    <w:rsid w:val="00E707F5"/>
    <w:rsid w:val="00E72056"/>
    <w:rsid w:val="00E726A1"/>
    <w:rsid w:val="00E737EB"/>
    <w:rsid w:val="00E75E0F"/>
    <w:rsid w:val="00E7659B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D12E5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482C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3D2E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1046"/>
    <w:pPr>
      <w:spacing w:after="120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33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raz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table" w:styleId="Tabukasmriekou1svetlzvraznenie1">
    <w:name w:val="Grid Table 1 Light Accent 1"/>
    <w:basedOn w:val="Normlnatabuka"/>
    <w:uiPriority w:val="46"/>
    <w:rsid w:val="0078617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5Char">
    <w:name w:val="Nadpis 5 Char"/>
    <w:basedOn w:val="Predvolenpsmoodseku"/>
    <w:link w:val="Nadpis5"/>
    <w:uiPriority w:val="9"/>
    <w:semiHidden/>
    <w:rsid w:val="00A3365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eastAsia="en-US"/>
    </w:rPr>
  </w:style>
  <w:style w:type="character" w:customStyle="1" w:styleId="object">
    <w:name w:val="object"/>
    <w:basedOn w:val="Predvolenpsmoodseku"/>
    <w:rsid w:val="00E51046"/>
  </w:style>
  <w:style w:type="character" w:styleId="Nevyrieenzmienka">
    <w:name w:val="Unresolved Mention"/>
    <w:basedOn w:val="Predvolenpsmoodseku"/>
    <w:uiPriority w:val="99"/>
    <w:semiHidden/>
    <w:unhideWhenUsed/>
    <w:rsid w:val="00283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781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ho.int/news-room/fact-sheets/detail/hypertens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45FCB-460D-4782-9CAE-62FBAC0A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Daša Račková</cp:lastModifiedBy>
  <cp:revision>2</cp:revision>
  <cp:lastPrinted>2016-09-20T11:47:00Z</cp:lastPrinted>
  <dcterms:created xsi:type="dcterms:W3CDTF">2022-05-17T08:36:00Z</dcterms:created>
  <dcterms:modified xsi:type="dcterms:W3CDTF">2022-05-17T08:36:00Z</dcterms:modified>
</cp:coreProperties>
</file>