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>V momente prechodu hraníc už musíte byť registrovaní cez formulár eHranica (</w:t>
      </w:r>
      <w:hyperlink r:id="rId10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>prípade, že ste navštívili inú krajinu, karanténu je možné ukončiť obdržaním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2445" w14:textId="77777777" w:rsidR="00FB6484" w:rsidRDefault="00FB6484">
      <w:r>
        <w:separator/>
      </w:r>
    </w:p>
  </w:endnote>
  <w:endnote w:type="continuationSeparator" w:id="0">
    <w:p w14:paraId="5A03B29E" w14:textId="77777777" w:rsidR="00FB6484" w:rsidRDefault="00FB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F64D07"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D6A7" w14:textId="77777777" w:rsidR="00FB6484" w:rsidRDefault="00FB6484">
      <w:r>
        <w:separator/>
      </w:r>
    </w:p>
  </w:footnote>
  <w:footnote w:type="continuationSeparator" w:id="0">
    <w:p w14:paraId="4C7E4B61" w14:textId="77777777" w:rsidR="00FB6484" w:rsidRDefault="00FB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Daša Račková</cp:lastModifiedBy>
  <cp:revision>4</cp:revision>
  <cp:lastPrinted>2016-09-20T11:47:00Z</cp:lastPrinted>
  <dcterms:created xsi:type="dcterms:W3CDTF">2021-03-05T13:13:00Z</dcterms:created>
  <dcterms:modified xsi:type="dcterms:W3CDTF">2021-03-05T13:22:00Z</dcterms:modified>
</cp:coreProperties>
</file>